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DC" w:rsidRPr="00A702DC" w:rsidRDefault="00A702DC" w:rsidP="00A702DC">
      <w:pPr>
        <w:widowControl/>
        <w:shd w:val="clear" w:color="auto" w:fill="FFFFFF"/>
        <w:spacing w:line="480" w:lineRule="auto"/>
        <w:ind w:firstLine="480"/>
        <w:jc w:val="center"/>
        <w:rPr>
          <w:rFonts w:ascii="微软雅黑" w:eastAsia="微软雅黑" w:hAnsi="微软雅黑" w:cs="宋体"/>
          <w:color w:val="333333"/>
          <w:kern w:val="0"/>
          <w:sz w:val="24"/>
          <w:szCs w:val="24"/>
        </w:rPr>
      </w:pPr>
      <w:r w:rsidRPr="00A702DC">
        <w:rPr>
          <w:rFonts w:ascii="黑体" w:eastAsia="黑体" w:hAnsi="黑体" w:cs="宋体" w:hint="eastAsia"/>
          <w:color w:val="333333"/>
          <w:kern w:val="0"/>
          <w:sz w:val="36"/>
          <w:szCs w:val="36"/>
        </w:rPr>
        <w:t>中华人民共和国民法典</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(2020年5月28日第十三届全国人民代表大会第三次会议通过)</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bookmarkStart w:id="0" w:name="_GoBack"/>
      <w:bookmarkEnd w:id="0"/>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目 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第一编 总则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基本规定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自然人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民事权利能力和民事行为能力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监护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宣告失踪和宣告死亡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第四节 个体工商户和农村承包经营户</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法人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营利法人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非营利法人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第四节 特别法人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非法人组织</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民事权利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第六章 民事法律行为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意思表示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第三节 民事法律行为的效力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第四节 民事法律行为的附条件和附期限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第七章 代理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委托代理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代理终止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第八章 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第九章 诉讼时效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第十章 期间计算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第二编 物权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第一分编 通则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物权的设立、变更、转让和消灭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不动产登记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动产交付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其他规定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物权的保护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第二分编 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国家所有权和集体所有权、私人所有权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第六章 业主的建筑物区分所有权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第七章 相邻关系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第八章 共有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第九章 所有权取得的特别规定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第三分编 用益物权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第十章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第十一章 土地承包经营权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第十二章 建设用地使用权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第十三章 宅基地使用权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第十四章 居住权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第十五章 地役权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第四分编 担保物权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第十六章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第十七章 抵押权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一般抵押权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最高额抵押权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第十八章 质权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动产质权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权利质权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第十九章 留置权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第五分编 占有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第二十章 占有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第三编 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第一分编 通则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第一章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合同的订立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合同的效力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合同的履行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合同的保全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第六章 合同的变更和转让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第七章 合同的权利义务终止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第八章 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第二分编 典型合同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第九章 买卖合同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第十章 供用电、水、气、热力合同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第十一章 赠与合同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第十二章 借款合同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第十三章 保证合同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保证责任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第十四章 租赁合同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第十五章 融资租赁合同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第十六章 保理合同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第十七章 承揽合同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第十八章 建设工程合同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第十九章 运输合同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第一节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客运合同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货运合同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第四节 多式联运合同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第二十章 技术合同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技术开发合同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技术转让合同和技术许可合同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第四节 技术咨询合同和技术服务合同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第二十一章 保管合同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第二十二章 仓储合同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第二十三章 委托合同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第二十四章 物业服务合同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第二十五章 行纪合同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第二十六章 中介合同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第二十七章 合伙合同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第三分编 准合同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第二十八章 无因管理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第二十九章 不当得利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第四编 人格权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生命权、身体权和健康权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第三章 姓名权和名称权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肖像权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名誉权和荣誉权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第六章 隐私权和个人信息保护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第五编 婚姻家庭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结婚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家庭关系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夫妻关系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父母子女关系和其他近亲属关系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离婚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收养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收养关系的成立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收养的效力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收养关系的解除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第六编 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法定继承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遗嘱继承和遗赠</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遗产的处理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第七编 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一般规定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第二章 损害赔偿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责任主体的特殊规定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产品责任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机动车交通事故责任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第六章 医疗损害责任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第七章 环境污染和生态破坏责任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第八章 高度危险责任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第九章 饲养动物损害责任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第十章 建筑物和物件损害责任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附 则</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第一编 总则</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基本规定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第一条 为了保护民事主体的合法权益,调整民事关系,维护社会和经济秩序,适应中国特色社会主义发展要求,弘扬社会主义核心价值观,根据宪法,制定本法。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第二条 民法调整平等主体的自然人、法人和非法人组织之间的人身关系和财产关系。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第三条 民事主体的人身权利、财产权利以及其他合法权益受法律保护,任何组织或者个人不得侵犯。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第四条 民事主体在民事活动中的法律地位一律平等。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第五条 民事主体从事民事活动,应当遵循自愿原则,按照自己的意思设立、变更、终止民事法律关系。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第六条 民事主体从事民事活动,应当遵循公平原则,合理确定各方的权利和义务。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第七条 民事主体从事民事活动,应当遵循诚信原则,秉持诚实,恪守承诺。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第八条 民事主体从事民事活动,不得违反法律,不得违背公序良俗。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第九条 民事主体从事民事活动,应当有利于节约资源、保护生态环境。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第十条 处理民事纠纷,应当依照法律;法律没有规定的,可以适用习惯,但是不得违背公序良俗。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第十一条 其他法律对民事关系有特别规定的,依照其规定。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第十二条 中华人民共和国领域内的民事活动,适用中华人民共和国法律。法律另有规定的,依照其规定。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自然人</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民事权利能力和民事行为能力</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第十三条 自然人从出生时起到死亡时止,具有民事权利能力,依法享有民事权利,承担民事义务。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第十四条 自然人的民事权利能力一律平等。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第十五条 自然人的出生时间和死亡时间,以出生证明、死亡证明记载的时间为准;没有出生证明、死亡证明的,以户籍登记或者其他有效身份登记记载的时间为准。有其他证据足以推翻以上记载时间的,以该证据证明的时间为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第十六条 涉及遗产继承、接受赠与等胎儿利益保护的,胎儿视为具有民事权利能力。但是,胎儿娩出时为死体的,其民事权利能力自始不存在。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第十七条 十八周岁以上的自然人为成年人。不满十八周岁的自然人为未成年人。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第十八条 成年人为完全民事行为能力人,可以独立实施民事法律行为。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十六周岁以上的未成年人,以自己的劳动收入为主要生活来源的,视为完全民事行为能力人。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第十九条 八周岁以上的未成年人为限制民事行为能力人,实施民事法律行为由其法定代理人代理或者经其法定代理人同意、追认;但是,可以独立实施纯获利益的民事法律行为或者与其年龄、智力相适应的民事法律行为。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第二十条 不满八周岁的未成年人为无民事行为能力人,由其法定代理人代理实施民事法律行为。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第二十一条 不能辨认自己行为的成年人为无民事行为能力人,由其法定代理人代理实施民事法律行为。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八周岁以上的未成年人不能辨认自己行为的,适用前款规定。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第二十二条 不能完全辨认自己行为的成年人为限制民事行为能力人,实施民事法律行为由其法定代理人代理或者经其法定代理人同意、追认;但是,可以独立实施纯获利益的民事法律行为或者与其智力、精神健康状况相适应的民事法律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第二十三条 无民事行为能力人、限制民事行为能力人的监护人是其法定代理人。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第二十四条 不能辨认或者不能完全辨认自己行为的成年人,其利害关系人或者有关组织,可以向人民法院申请认定该成年人为无民事行为能力人或者限制民事行为能力人。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被人民法院认定为无民事行为能力人或者限制民事行为能力人的,经本人、利害关系人或者有关组织申请,人民法院可以根据其智力、精神健康恢复的状况,认定该成年人恢复为限制民事行为能力人或者完全民事行为能力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本条规定的有关组织包括:居民委员会、村民委员会、学校、医疗机构、妇女联合会、残疾人联合会、依法设立的老年人组织、民政部门等。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第二十五条 自然人以户籍登记或者其他有效身份登记记载的居所为住所;经常居所与住所不一致的,经常居所视为住所。</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监护</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第二十六条 父母对未成年子女负有抚养、教育和保护的义务。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成年子女对父母负有赡养、扶助和保护的义务。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第二十七条 父母是未成年子女的监护人。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未成年人的父母已经死亡或者没有监护能力的,由下列有监护能力的人按顺序担任监护人: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(一)祖父母、外祖父母;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(二)兄、姐;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(三)其他愿意担任监护人的个人或者组织,但是须经未成年人住所地的居民委员会、村民委员会或者民政部门同意。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第二十八条 无民事行为能力或者限制民事行为能力的成年人,由下列有监护能力的人按顺序担任监护人: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(一)配偶;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(二)父母、子女;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(三)其他近亲属;</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(四)其他愿意担任监护人的个人或者组织,但是须经被监护人住所地的居民委员会、村民委员会或者民政部门同意。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第二十九条 被监护人的父母担任监护人的,可以通过遗嘱指定监护人。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第三十条 依法具有监护资格的人之间可以协议确定监护人。协议确定监护人应当尊重被监护人的真实意愿。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第三十一条 对监护人的确定有争议的,由被监护人住所地的居民委员会、村民委员会或者民政部门指定监护人,有关当事人对指定不服的,可以向人民法院申请指定监护人;有关当事人也可以直接向人民法院申请指定监护人。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居民委员会、村民委员会、民政部门或者人民法院应当尊重被监护人的真实意愿,按照最有利于被监护人的原则在依法具有监护资格的人中指定监护人。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依据本条第一款规定指定监护人前,被监护人的人身权利、财产权利以及其他合法权益处于无人保护状态的,由被监护人住所地的居民委员会、村民委员会、法律规定的有关组织或者民政部门担任临时监护人。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监护人被指定后,不得擅自变更;擅自变更的,不免除被指定的监护人的责任。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第三十二条 没有依法具有监护资格的人的,监护人由民政部门担任,也可以由具备履行监护职责条件的被监护人住所地的居民委员会、村民委员会担任。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第三十三条 具有完全民事行为能力的成年人,可以与其近亲属、其他愿意担任监护人的个人或者组织事先协商,以书面形式确定自己的监护人,在自己丧失或者部分丧失民事行为能力时,由该监护人履行监护职责。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第三十四条 监护人的职责是代理被监护人实施民事法律行为,保护被监护人的人身权利、财产权利以及其他合法权益等。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监护人依法履行监护职责产生的权利,受法律保护。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监护人不履行监护职责或者侵害被监护人合法权益的,应当承担法律责任。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因发生突发事件等紧急情况,监护人暂时无法履行监护职责,被监护人的生活处于无人照料状态的,被监护人住所地的居民委员会、村民委员会或者民政部门应当为被监护人安排必要的临时生活照料措施。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第三十五条 监护人应当按照最有利于被监护人的原则履行监护职责。监护人除为维护被监护人利益外,不得处分被监护人的财产。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未成年人的监护人履行监护职责,在作出与被监护人利益有关的决定时,应当根据被监护人的年龄和智力状况,尊重被监护人的真实意愿。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成年人的监护人履行监护职责,应当最大程度地尊重被监护人的真实意愿,保障并协助被监护人实施与其智力、精神健康状况相适应的民事法律行为。对被监护人有能力独立处理的事务,监护人不得干涉。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第三十六条 监护人有下列情形之一的,人民法院根据有关个人或者组织的申请,撤销其监护人资格,安排必要的临时监护措施,并按照最有利于被监护人的原则依法指定监护人: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(一)实施严重损害被监护人身心健康的行为;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(二)怠于履行监护职责,或者无法履行监护职责且拒绝将监护职责部分或者全部委托给他人,导致被监护人处于危困状态;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(三)实施严重侵害被监护人合法权益的其他行为。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本条规定的有关个人、组织包括:其他依法具有监护资格的人,居民委员会、村民委员会、学校、医疗机构、妇女联合会、残疾人联合会、未成年人保护组织、依法设立的老年人组织、民政部门等。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前款规定的个人和民政部门以外的组织未及时向人民法院申请撤销监护人资格的,民政部门应当向人民法院申请。</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第三十七条 依法负担被监护人抚养费、赡养费、扶养费的父母、子女、配偶等,被人民法院撤销监护人资格后,应当继续履行负担的义务。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第三十八条 被监护人的父母或者子女被人民法院撤销监护人资格后,除对被监护人实施故意犯罪的外,确有悔改表现的,经其申请,人民法院可以在尊重被监护人真实意愿的前提下,视情况恢复其监护人资格,人民法院指定的监护人与被监护人的监护关系同时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第三十九条 有下列情形之一的,监护关系终止: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(一)被监护人取得或者恢复完全民事行为能力;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(二)监护人丧失监护能力;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(三)被监护人或者监护人死亡;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(四)人民法院认定监护关系终止的其他情形。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监护关系终止后,被监护人仍然需要监护的,应当依法另行确定监护人。</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宣告失踪和宣告死亡</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第四十条 自然人下落不明满二年的,利害关系人可以向人民法院申请宣告该自然人为失踪人。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第四十一条 自然人下落不明的时间自其失去音讯之日起计算。战争期间下落不明的,下落不明的时间自战争结束之日或者有关机关确定的下落不明之日起计算。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第四十二条 失踪人的财产由其配偶、成年子女、父母或者其他愿意担任财产代管人的人代管。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代管有争议,没有前款规定的人,或者前款规定的人无代管能力的,由人民法院指定的人代管。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第四十三条 财产代管人应当妥善管理失踪人的财产,维护其财产权益。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失踪人所欠税款、债务和应付的其他费用,由财产代管人从失踪人的财产中支付。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财产代管人因故意或者重大过失造成失踪人财产损失的,应当承担赔偿责任。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第四十四条 财产代管人不履行代管职责、侵害失踪人财产权益或者丧失代管能力的,失踪人的利害关系人可以向人民法院申请变更财产代管人。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财产代管人有正当理由的,可以向人民法院申请变更财产代管人。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人民法院变更财产代管人的,变更后的财产代管人有权请求原财产代管人及时移交有关财产并报告财产代管情况。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第四十五条 失踪人重新出现,经本人或者利害关系人申请,人民法院应当撤销失踪宣告。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失踪人重新出现,有权请求财产代管人及时移交有关财产并报告财产代管情况。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第四十六条 自然人有下列情形之一的,利害关系人可以向人民法院申请宣告该自然人死亡: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(一)下落不明满四年;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(二)因意外事件,下落不明满二年。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因意外事件下落不明,经有关机关证明该自然人不可能生存的,申请宣告死亡不受二年时间的限制。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第四十七条 对同一自然人,有的利害关系人申请宣告死亡,有的利害关系人申请宣告失踪,符合本法规定的宣告死亡条件的,人民法院应当宣告死亡。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第四十八条 被宣告死亡的人,人民法院宣告死亡的判决作出之日视为其死亡的日期;因意外事件下落不明宣告死亡的,意外事件发生之日视为其死亡的日期。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第四十九条 自然人被宣告死亡但是并未死亡的,不影响该自然人在被宣告死亡期间实施的民事法律行为的效力。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第五十条 被宣告死亡的人重新出现,经本人或者利害关系人申请,人民法院应当撤销死亡宣告。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第五十一条 被宣告死亡的人的婚姻关系,自死亡宣告之日起消除。死亡宣告被撤销的,婚姻关系自撤销死亡宣告之日起自行恢复。但是,其配偶再婚或者向婚姻登记机关书面声明不愿意恢复的除外。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第五十二条 被宣告死亡的人在被宣告死亡期间,其子女被他人依法收养的,在死亡宣告被撤销后,不得以未经本人同意为由主张收养行为无效。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第五十三条 被撤销死亡宣告的人有权请求依照本法第六编取得其财产的民事主体返还财产;无法返还的,应当给予适当补偿。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利害关系人隐瞒真实情况,致使他人被宣告死亡而取得其财产的,除应当返还财产外,还应当对由此造成的损失承担赔偿责任。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第四节 个体工商户和农村承包经营户</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第五十四条 自然人从事工商业经营,经依法登记,为个体工商户。个体工商户可以起字号。</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第五十五条 农村集体经济组织的成员,依法取得农村土地承包经营权,从事家庭承包经营的,为农村承包经营户。</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第五十六条 个体工商户的债务,个人经营的,以个人财产承担;家庭经营的,以家庭财产承担;无法区分的,以家庭财产承担。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农村承包经营户的债务,以从事农村土地承包经营的农户财产承担;事实上由农户部分成员经营的,以该部分成员的财产承担。</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法人</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第五十七条 法人是具有民事权利能力和民事行为能力,依法独立享有民事权利和承担民事义务的组织。</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第五十八条 法人应当依法成立。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法人应当有自己的名称、组织机构、住所、财产或者经费。法人成立的具体条件和程序,依照法律、行政法规的规定。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设立法人,法律、行政法规规定须经有关机关批准的,依照其规定。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第五十九条 法人的民事权利能力和民事行为能力,从法人成立时产生,到法人终止时消灭。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第六十条 法人以其全部财产独立承担民事责任。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第六十一条 依照法律或者法人章程的规定,代表法人从事民事活动的负责人,为法人的法定代表人。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法定代表人以法人名义从事的民事活动,其法律后果由法人承受。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法人章程或者法人权力机构对法定代表人代表权的限制,不得对抗善意相对人。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第六十二条 法定代表人因执行职务造成他人损害的,由法人承担民事责任。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法人承担民事责任后,依照法律或者法人章程的规定,可以向有过错的法定代表人追偿。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第六十三条 法人以其主要办事机构所在地为住所。依法需要办理法人登记的,应当将主要办事机构所在地登记为住所。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第六十四条 法人存续期间登记事项发生变化的,应当依法向登记机关申请变更登记。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第六十五条 法人的实际情况与登记的事项不一致的,不得对抗善意相对人。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第六十六条 登记机关应当依法及时公示法人登记的有关信息。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第六十七条 法人合并的,其权利和义务由合并后的法人享有和承担。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法人分立的,其权利和义务由分立后的法人享有连带债权,承担连带债务,但是债权人和债务人另有约定的除外。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第六十八条 有下列原因之一并依法完成清算、注销登记的,法人终止: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(一)法人解散;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(二)法人被宣告破产;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(三)法律规定的其他原因。</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法人终止,法律、行政法规规定须经有关机关批准的,依照其规定。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第六十九条 有下列情形之一的,法人解散: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(一)法人章程规定的存续期间届满或者法人章程规定的其他解散事由出现;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(二)法人的权力机构决议解散;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(三)因法人合并或者分立需要解散;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(四)法人依法被吊销营业执照、登记证书,被责令关闭或者被撤销;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(五)法律规定的其他情形。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第七十条 法人解散的,除合并或者分立的情形外,清算义务人应当及时组成清算组进行清算。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法人的董事、理事等执行机构或者决策机构的成员为清算义务人。法律、行政法规另有规定的,依照其规定。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清算义务人未及时履行清算义务,造成损害的,应当承担民事责任;主管机关或者利害关系人可以申请人民法院指定有关人员组成清算组进行清算。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第七十一条 法人的清算程序和清算组职权,依照有关法律的规定;没有规定的,参照适用公司法律的有关规定。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第七十二条 清算期间法人存续,但是不得从事与清算无关的活动。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法人清算后的剩余财产,按照法人章程的规定或者法人权力机构的决议处理。法律另有规定的,依照其规定。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清算结束并完成法人注销登记时,法人终止;依法不需要办理法人登记的,清算结束时,法人终止。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第七十三条 法人被宣告破产的,依法进行破产清算并完成法人注销登记时,法人终止。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第七十四条 法人可以依法设立分支机构。法律、行政法规规定分支机构应当登记的,依照其规定。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分支机构以自己的名义从事民事活动,产生的民事责任由法人承担;也可以先以该分支机构管理的财产承担,不足以承担的,由法人承担。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第七十五条 设立人为设立法人从事的民事活动,其法律后果由法人承受;法人未成立的,其法律后果由设立人承受,设立人为二人以上的,享有连带债权,承担连带债务。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设立人为设立法人以自己的名义从事民事活动产生的民事责任,第三人有权选择请求法人或者设立人承担。</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营利法人</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第七十六条 以取得利润并分配给股东等出资人为目的成立的法人,为营利法人。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营利法人包括有限责任公司、股份有限公司和其他企业法人等。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第七十七条 营利法人经依法登记成立。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第七十八条 依法设立的营利法人,由登记机关发给营利法人营业执照。营业执照签发日期为营利法人的成立日期。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第七十九条 设立营利法人应当依法制定法人章程。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第八十条 营利法人应当设权力机构。</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权力机构行使修改法人章程,选举或者更换执行机构、监督机构成员,以及法人章程规定的其他职权。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第八十一条 营利法人应当设执行机构。</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执行机构行使召集权力机构会议,决定法人的经营计划和投资方案,决定法人内部管理机构的设置,以及法人章程规定的其他职权。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执行机构为董事会或者执行董事的,董事长、执行董事或者经理按照法人章程的规定担任法定代表人;未设董事会或者执行董事的,法人章程规定的主要负责人为其执行机构和法定代表人。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第八十二条 营利法人设监事会或者监事等监督机构的,监督机构依法行使检查法人财务,监督执行机构成员、高级管理人员执行法人职务的行为,以及法人章程规定的其他职权。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第八十三条 营利法人的出资人不得滥用出资人权利损害法人或者其他出资人的利益;滥用出资人权利造成法人或者其他出资人损失的,应当依法承担民事责任。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营利法人的出资人不得滥用法人独立地位和出资人有限责任损害法人债权人的利益;滥用法人独立地位和出资人有限责任,逃避债务,严重损害法人债权人的利益的,应当对法人债务承担连带责任。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第八十四条 营利法人的控股出资人、实际控制人、董事、监事、高级管理人员不得利用其关联关系损害法人的利益;利用关联关系造成法人损失的,应当承担赔偿责任。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第八十五条 营利法人的权力机构、执行机构作出决议的会议召集程序、表决方式违反法律、行政法规、法人章程,或者决议内容违反法人章程的,营利法人的出资人可以请求人民法院撤销该决议。但是,营利法人依据该决议与善意相对人形成的民事法律关系不受影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第八十六条 营利法人从事经营活动,应当遵守商业道德,维护交易安全,接受政府和社会的监督,承担社会责任。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非营利法人</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第八十七条 为公益目的或者其他非营利目的成立,不向出资人、设立人或者会员分配所取得利润的法人,为非营利法人。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非营利法人包括事业单位、社会团体、基金会、社会服务机构等。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第八十八条 具备法人条件,为适应经济社会发展需要,提供公益服务设立的事业单位,经依法登记成立,取得事业单位法人资格;依法不需要办理法人登记的,从成立之日起,具有事业单位法人资格。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第八十九条 事业单位法人设理事会的,除法律另有规定外,理事会为其决策机构。事业单位法人的法定代表人依照法律、行政法规或者法人章程的规定产生。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第九十条 具备法人条件,基于会员共同意愿,为公益目的或者会员共同利益等非营利目的设立的社会团体,经依法登记成立,取得社会团体法人资格;依法不需要办理法人登记的,从成立之日起,具有社会团体法人资格。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第九十一条 设立社会团体法人应当依法制定法人章程。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社会团体法人应当设会员大会或者会员代表大会等权力机构。</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社会团体法人应当设理事会等执行机构。理事长或者会长等负责人按照法人章程的规定担任法定代表人。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第九十二条 具备法人条件,为公益目的以捐助财产设立的基金会、社会服务机构等,经依法登记成立,取得捐助法人资格。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依法设立的宗教活动场所,具备法人条件的,可以申请法人登记,取得捐助法人资格。法律、行政法规对宗教活动场所有规定的,依照其规定。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第九十三条 设立捐助法人应当依法制定法人章程。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捐助法人应当设理事会、民主管理组织等决策机构,并设执行机构。理事长等负责人按照法人章程的规定担任法定代表人。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捐助法人应当设监事会等监督机构。</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第九十四条 捐助人有权向捐助法人查询捐助财产的使用、管理情况,并提出意见和建议,捐助法人应当及时、如实答复。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捐助法人的决策机构、执行机构或者法定代表人作出决定的程序违反法律、行政法规、法人章程,或者决定内容违反法人章程的,捐助人等利害关系人或者主管机关可以请求人民法院撤销该决定。但是,捐助法人依据该决定与善意相对人形成的民事法律关系不受影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第九十五条 为公益目的成立的非营利法人终止时,不得向出资人、设立人或者会员分配剩余财产。剩余财产应当按照法人章程的规定或者权力机构的决议用于公益目的;无法按照法人章程的规定或者权力机构的决议处理的,由主管机关主持转给宗旨相同或者相近的法人,并向社会公告。</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第四节 特别法人</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第九十六条 本节规定的机关法人、农村集体经济组织法人、城镇农村的合作经济组织法人、基层群众性自治组织法人,为特别法人。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第九十七条 有独立经费的机关和承担行政职能的法定机构从成立之日起,具有机关法人资格,可以从事为履行职能所需要的民事活动。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第九十八条 机关法人被撤销的,法人终止,其民事权利和义务由继任的机关法人享有和承担;没有继任的机关法人的,由作出撤销决定的机关法人享有和承担。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第九十九条 农村集体经济组织依法取得法人资格。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法律、行政法规对农村集体经济组织有规定的,依照其规定。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第一百条 城镇农村的合作经济组织依法取得法人资格。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法律、行政法规对城镇农村的合作经济组织有规定的,依照其规定。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第一百零一条 居民委员会、村民委员会具有基层群众性自治组织法人资格,可以从事为履行职能所需要的民事活动。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未设立村集体经济组织的,村民委员会可以依法代行村集体经济组织的职能。</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非法人组织</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第一百零二条 非法人组织是不具有法人资格,但是能够依法以自己的名义从事民事活动的组织。</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非法人组织包括个人独资企业、合伙企业、不具有法人资格的专业服务机构等。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第一百零三条 非法人组织应当依照法律的规定登记。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设立非法人组织,法律、行政法规规定须经有关机关批准的,依照其规定。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第一百零四条 非法人组织的财产不足以清偿债务的,其出资人或者设立人承担无限责任。法律另有规定的,依照其规定。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第一百零五条 非法人组织可以确定一人或者数人代表该组织从事民事活动。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第一百零六条 有下列情形之一的,非法人组织解散: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(一)章程规定的存续期间届满或者章程规定的其他解散事由出现;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(二)出资人或者设立人决定解散;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(三)法律规定的其他情形。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第一百零七条 非法人组织解散的,应当依法进行清算。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第一百零八条 非法人组织除适用本章规定外,参照适用本编第三章第一节的有关规定。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民事权利</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第一百零九条 自然人的人身自由、人格尊严受法律保护。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第一百一十条 自然人享有生命权、身体权、健康权、姓名权、肖像权、名誉权、荣誉权、隐私权、婚姻自主权等权利。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法人、非法人组织享有名称权、名誉权和荣誉权。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第一百一十一条 自然人的个人信息受法律保护。任何组织或者个人需要获取他人个人信息的,应当依法取得并确保信息安全,不得非法收集、使用、加工、传输他人个人信息,不得非法买卖、提供或者公开他人个人信息。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第一百一十二条 自然人因婚姻家庭关系等产生的人身权利受法律保护。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第一百一十三条 民事主体的财产权利受法律平等保护。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第一百一十四条 民事主体依法享有物权。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物权是权利人依法对特定的物享有直接支配和排他的权利,包括所有权、用益物权和担保物权。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第一百一十五条 物包括不动产和动产。法律规定权利作为物权客体的,依照其规定。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第一百一十六条 物权的种类和内容,由法律规定。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第一百一十七条 为了公共利益的需要,依照法律规定的权限和程序征收、征用不动产或者动产的,应当给予公平、合理的补偿。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第一百一十八条 民事主体依法享有债权。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债权是因合同、侵权行为、无因管理、不当得利以及法律的其他规定,权利人请求特定义务人为或者不为一定行为的权利。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第一百一十九条 依法成立的合同,对当事人具有法律约束力。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第一百二十条 民事权益受到侵害的,被侵权人有权请求侵权人承担侵权责任。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第一百二十一条 没有法定的或者约定的义务,为避免他人利益受损失而进行管理的人,有权请求受益人偿还由此支出的必要费用。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第一百二十二条 因他人没有法律根据,取得不当利益,受损失的人有权请求其返还不当利益。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第一百二十三条 民事主体依法享有知识产权。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知识产权是权利人依法就下列客体享有的专有的权利: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(一)作品;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(二)发明、实用新型、外观设计;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(三)商标;</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(四)地理标志;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(五)商业秘密;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(六)集成电路布图设计;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(七)植物新品种;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(八)法律规定的其他客体。</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第一百二十四条 自然人依法享有继承权。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自然人合法的私有财产,可以依法继承。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第一百二十五条 民事主体依法享有股权和其他投资性权利。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第一百二十六条 民事主体享有法律规定的其他民事权利和利益。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第一百二十七条 法律对数据、网络虚拟财产的保护有规定的,依照其规定。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第一百二十八条 法律对未成年人、老年人、残疾人、妇女、消费者等的民事权利保护有特别规定的,依照其规定。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第一百二十九条 民事权利可以依据民事法律行为、事实行为、法律规定的事件或者法律规定的其他方式取得。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第一百三十条 民事主体按照自己的意愿依法行使民事权利,不受干涉。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第一百三十一条 民事主体行使权利时,应当履行法律规定的和当事人约定的义务。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第一百三十二条 民事主体不得滥用民事权利损害国家利益、社会公共利益或者他人合法权益。</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第六章 民事法律行为</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第一百三十三条 民事法律行为是民事主体通过意思表示设立、变更、终止民事法律关系的行为。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第一百三十四条 民事法律行为可以基于双方或者多方的意思表示一致成立,也可以基于单方的意思表示成立。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法人、非法人组织依照法律或者章程规定的议事方式和表决程序作出决议的,该决议行为成立。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第一百三十五条 民事法律行为可以采用书面形式、口头形式或者其他形式;法律、行政法规规定或者当事人约定采用特定形式的,应当采用特定形式。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第一百三十六条 民事法律行为自成立时生效,但是法律另有规定或者当事人另有约定的除外。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行为人非依法律规定或者未经对方同意,不得擅自变更或者解除民事法律行为。</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意思表示</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第一百三十七条 以对话方式作出的意思表示,相对人知道其内容时生效。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以非对话方式作出的意思表示,到达相对人时生效。以非对话方式作出的采用数据电文形式的意思表示,相对人指定特定系统接收数据电文的,该数据电文进入该特定系统时生效;未指定特定系统的,相对人知道或者应当知道该数据电</w:t>
      </w:r>
      <w:r w:rsidRPr="00A702DC">
        <w:rPr>
          <w:rFonts w:ascii="宋体" w:eastAsia="宋体" w:hAnsi="宋体" w:cs="宋体" w:hint="eastAsia"/>
          <w:color w:val="333333"/>
          <w:kern w:val="0"/>
          <w:sz w:val="24"/>
          <w:szCs w:val="24"/>
        </w:rPr>
        <w:lastRenderedPageBreak/>
        <w:t>文进入其系统时生效。当事人对采用数据电文形式的意思表示的生效时间另有约定的,按照其约定。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第一百三十八条 无相对人的意思表示,表示完成时生效。法律另有规定的,依照其规定。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第一百三十九条 以公告方式作出的意思表示,公告发布时生效。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第一百四十条 行为人可以明示或者默示作出意思表示。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沉默只有在有法律规定、当事人约定或者符合当事人之间的交易习惯时,才可以视为意思表示。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第一百四十一条 行为人可以撤回意思表示。撤回意思表示的通知应当在意思表示到达相对人前或者与意思表示同时到达相对人。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第一百四十二条 有相对人的意思表示的解释,应当按照所使用的词句,结合相关条款、行为的性质和目的、习惯以及诚信原则,确定意思表示的含义。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无相对人的意思表示的解释,不能完全拘泥于所使用的词句,而应当结合相关条款、行为的性质和目的、习惯以及诚信原则,确定行为人的真实意思。</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民事法律行为的效力</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第一百四十三条 具备下列条件的民事法律行为有效: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(一)行为人具有相应的民事行为能力;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(二)意思表示真实;</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(三)不违反法律、行政法规的强制性规定,不违背公序良俗。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第一百四十四条 无民事行为能力人实施的民事法律行为无效。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第一百四十五条 限制民事行为能力人实施的纯获利益的民事法律行为或者与其年龄、智力、精神健康状况相适应的民事法律行为有效;实施的其他民事法律行为经法定代理人同意或者追认后有效。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相对人可以催告法定代理人自收到通知之日起三十日内予以追认。法定代理人未作表示的,视为拒绝追认。民事法律行为被追认前,善意相对人有撤销的权利。撤销应当以通知的方式作出。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第一百四十六条 行为人与相对人以虚假的意思表示实施的民事法律行为无效。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以虚假的意思表示隐藏的民事法律行为的效力,依照有关法律规定处理。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第一百四十七条 基于重大误解实施的民事法律行为,行为人有权请求人民法院或者仲裁机构予以撤销。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第一百四十八条 一方以欺诈手段,使对方在违背真实意思的情况下实施的民事法律行为,受欺诈方有权请求人民法院或者仲裁机构予以撤销。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第一百四十九条 第三人实施欺诈行为,使一方在违背真实意思的情况下实施的民事法律行为,对方知道或者应当知道该欺诈行为的,受欺诈方有权请求人民法院或者仲裁机构予以撤销。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第一百五十条 一方或者第三人以胁迫手段,使对方在违背真实意思的情况下实施的民事法律行为,受胁迫方有权请求人民法院或者仲裁机构予以撤销。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第一百五十一条 一方利用对方处于危困状态、缺乏判断能力等情形,致使民事法律行为成立时显失公平的,受损害方有权请求人民法院或者仲裁机构予以撤销。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第一百五十二条 有下列情形之一的,撤销权消灭: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(一)当事人自知道或者应当知道撤销事由之日起一年内、重大误解的当事人自知道或者应当知道撤销事由之日起九十日内没有行使撤销权;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(二)当事人受胁迫,自胁迫行为终止之日起一年内没有行使撤销权;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(三)当事人知道撤销事由后明确表示或者以自己的行为表明放弃撤销权。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当事人自民事法律行为发生之日起五年内没有行使撤销权的,撤销权消灭。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第一百五十三条 违反法律、行政法规的强制性规定的民事法律行为无效。但是,该强制性规定不导致该民事法律行为无效的除外。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违背公序良俗的民事法律行为无效。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第一百五十四条 行为人与相对人恶意串通,损害他人合法权益的民事法律行为无效。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第一百五十五条 无效的或者被撤销的民事法律行为自始没有法律约束力。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第一百五十六条 民事法律行为部分无效,不影响其他部分效力的,其他部分仍然有效。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第一百五十七条 民事法律行为无效、被撤销或者确定不发生效力后,行为人因该行为取得的财产,应当予以返还;不能返还或者没有必要返还的,应当折价补偿。有过错的一方应当赔偿对方由此所受到的损失;各方都有过错的,应当各自承担相应的责任。法律另有规定的,依照其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第四节 民事法律行为的附条件和附期限</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第一百五十八条 民事法律行为可以附条件,但是根据其性质不得附条件的除外。附生效条件的民事法律行为,自条件成就时生效。附解除条件的民事法律行为,自条件成就时失效。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第一百五十九条 附条件的民事法律行为,当事人为自己的利益不正当地阻止条件成就的,视为条件已经成就;不正当地促成条件成就的,视为条件不成就。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第一百六十条 民事法律行为可以附期限,但是根据其性质不得附期限的除外。附生效期限的民事法律行为,自期限届至时生效。附终止期限的民事法律行为,自期限届满时失效。</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第七章 代理</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第一百六十一条 民事主体可以通过代理人实施民事法律行为。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依照法律规定、当事人约定或者民事法律行为的性质,应当由本人亲自实施的民事法律行为,不得代理。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第一百六十二条 代理人在代理权限内,以被代理人名义实施的民事法律行为,对被代理人发生效力。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第一百六十三条 代理包括委托代理和法定代理。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委托代理人按照被代理人的委托行使代理权。法定代理人依照法律的规定行使代理权。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第一百六十四条 代理人不履行或者不完全履行职责,造成被代理人损害的,应当承担民事责任。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代理人和相对人恶意串通,损害被代理人合法权益的,代理人和相对人应当承担连带责任。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委托代理</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第一百六十五条 委托代理授权采用书面形式的,授权委托书应当载明代理人的姓名或者名称、代理事项、权限和期限,并由被代理人签名或者盖章。</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第一百六十六条 数人为同一代理事项的代理人的,应当共同行使代理权,但是当事人另有约定的除外。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第一百六十七条 代理人知道或者应当知道代理事项违法仍然实施代理行为,或者被代理人知道或者应当知道代理人的代理行为违法未作反对表示的,被代理人和代理人应当承担连带责任。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第一百六十八条 代理人不得以被代理人的名义与自己实施民事法律行为,但是被代理人同意或者追认的除外。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代理人不得以被代理人的名义与自己同时代理的其他人实施民事法律行为,但是被代理的双方同意或者追认的除外。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第一百六十九条 代理人需要转委托第三人代理的,应当取得被代理人的同意或者追认。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转委托代理经被代理人同意或者追认的,被代理人可以就代理事务直接指示转委托的第三人,代理人仅就第三人的选任以及对第三人的指示承担责任。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转委托代理未经被代理人同意或者追认的,代理人应当对转委托的第三人的行为承担责任;但是,在紧急情况下代理人为了维护被代理人的利益需要转委托第三人代理的除外。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第一百七十条 执行法人或者非法人组织工作任务的人员,就其职权范围内的事项,以法人或者非法人组织的名义实施的民事法律行为,对法人或者非法人组织发生效力。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法人或者非法人组织对执行其工作任务的人员职权范围的限制,不得对抗善意相对人。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第一百七十一条 行为人没有代理权、超越代理权或者代理权终止后,仍然实施代理行为,未经被代理人追认的,对被代理人不发生效力。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相对人可以催告被代理人自收到通知之日起三十日内予以追认。被代理人未作表示的,视为拒绝追认。行为人实施的行为被追认前,善意相对人有撤销的权利。撤销应当以通知的方式作出。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行为人实施的行为未被追认的,善意相对人有权请求行为人履行债务或者就其受到的损害请求行为人赔偿。但是,赔偿的范围不得超过被代理人追认时相对人所能获得的利益。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相对人知道或者应当知道行为人无权代理的,相对人和行为人按照各自的过错承担责任。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第一百七十二条 行为人没有代理权、超越代理权或者代理权终止后,仍然实施代理行为,相对人有理由相信行为人有代理权的,代理行为有效。</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代理终止</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第一百七十三条 有下列情形之一的,委托代理终止: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(一)代理期限届满或者代理事务完成;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(二)被代理人取消委托或者代理人辞去委托;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(三)代理人丧失民事行为能力;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(四)代理人或者被代理人死亡;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(五)作为代理人或者被代理人的法人、非法人组织终止。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第一百七十四条 被代理人死亡后,有下列情形之一的,委托代理人实施的代理行为有效: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(一)代理人不知道且不应当知道被代理人死亡;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(二)被代理人的继承人予以承认;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(三)授权中明确代理权在代理事务完成时终止;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(四)被代理人死亡前已经实施,为了被代理人的继承人的利益继续代理。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作为被代理人的法人、非法人组织终止的,参照适用前款规定。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第一百七十五条 有下列情形之一的,法定代理终止: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(一)被代理人取得或者恢复完全民事行为能力;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(二)代理人丧失民事行为能力;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(三)代理人或者被代理人死亡;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(四)法律规定的其他情形。</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第八章 民事责任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第一百七十六条 民事主体依照法律规定或者按照当事人约定,履行民事义务,承担民事责任。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第一百七十七条 二人以上依法承担按份责任,能够确定责任大小的,各自承担相应的责任;难以确定责任大小的,平均承担责任。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第一百七十八条 二人以上依法承担连带责任的,权利人有权请求部分或者全部连带责任人承担责任。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连带责任人的责任份额根据各自责任大小确定;难以确定责任大小的,平均承担责任。实际承担责任超过自己责任份额的连带责任人,有权向其他连带责任人追偿。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连带责任,由法律规定或者当事人约定。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第一百七十九条 承担民事责任的方式主要有: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(一)停止侵害;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(二)排除妨碍;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(三)消除危险;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(四)返还财产;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(五)恢复原状;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(六)修理、重作、更换;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(七)继续履行;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(八)赔偿损失;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(九)支付违约金;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(十)消除影响、恢复名誉;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(十一)赔礼道歉。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法律规定惩罚性赔偿的,依照其规定。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本条规定的承担民事责任的方式,可以单独适用,也可以合并适用。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第一百八十条 因不可抗力不能履行民事义务的,不承担民事责任。法律另有规定的,依照其规定。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不可抗力是不能预见、不能避免且不能克服的客观情况。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第一百八十一条 因正当防卫造成损害的,不承担民事责任。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正当防卫超过必要的限度,造成不应有的损害的,正当防卫人应当承担适当的民事责任。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第一百八十二条 因紧急避险造成损害的,由引起险情发生的人承担民事责任。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危险由自然原因引起的,紧急避险人不承担民事责任,可以给予适当补偿。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紧急避险采取措施不当或者超过必要的限度,造成不应有的损害的,紧急避险人应当承担适当的民事责任。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第一百八十三条 因保护他人民事权益使自己受到损害的,由侵权人承担民事责任,受益人可以给予适当补偿。没有侵权人、侵权人逃逸或者无力承担民事责任,受害人请求补偿的,受益人应当给予适当补偿。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第一百八十四条 因自愿实施紧急救助行为造成受助人损害的,救助人不承担民事责任。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第一百八十五条 侵害英雄烈士等的姓名、肖像、名誉、荣誉,损害社会公共利益的,应当承担民事责任。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第一百八十六条 因当事人一方的违约行为,损害对方人身权益、财产权益的,受损害方有权选择请求其承担违约责任或者侵权责任。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第一百八十七条 民事主体因同一行为应当承担民事责任、行政责任和刑事责任的,承担行政责任或者刑事责任不影响承担民事责任;民事主体的财产不足以支付的,优先用于承担民事责任。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第九章 诉讼时效</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第一百八十八条 向人民法院请求保护民事权利的诉讼时效期间为三年。法律另有规定的,依照其规定。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诉讼时效期间自权利人知道或者应当知道权利受到损害以及义务人之日起计算。法律另有规定的,依照其规定。但是,自权利受到损害之日起超过二十年的,人民法院不予保护,有特殊情况的,人民法院可以根据权利人的申请决定延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第一百八十九条 当事人约定同一债务分期履行的,诉讼时效期间自最后一期履行期限届满之日起计算。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第一百九十条 无民事行为能力人或者限制民事行为能力人对其法定代理人的请求权的诉讼时效期间,自该法定代理终止之日起计算。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第一百九十一条 未成年人遭受性侵害的损害赔偿请求权的诉讼时效期间,自受害人年满十八周岁之日起计算。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第一百九十二条 诉讼时效期间届满的,义务人可以提出不履行义务的抗辩。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诉讼时效期间届满后,义务人同意履行的,不得以诉讼时效期间届满为由抗辩;义务人已经自愿履行的,不得请求返还。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第一百九十三条 人民法院不得主动适用诉讼时效的规定。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第一百九十四条 在诉讼时效期间的最后六个月内,因下列障碍,不能行使请求权的,诉讼时效中止: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(一)不可抗力;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(二)无民事行为能力人或者限制民事行为能力人没有法定代理人,或者法定代理人死亡、丧失民事行为能力、丧失代理权;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(三)继承开始后未确定继承人或者遗产管理人;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(四)权利人被义务人或者其他人控制;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(五)其他导致权利人不能行使请求权的障碍。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自中止时效的原因消除之日起满六个月,诉讼时效期间届满。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第一百九十五条 有下列情形之一的,诉讼时效中断,从中断、有关程序终结时起,诉讼时效期间重新计算: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(一)权利人向义务人提出履行请求;</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(二)义务人同意履行义务;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(三)权利人提起诉讼或者申请仲裁;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(四)与提起诉讼或者申请仲裁具有同等效力的其他情形。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第一百九十六条 下列请求权不适用诉讼时效的规定: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(一)请求停止侵害、排除妨碍、消除危险;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(二)不动产物权和登记的动产物权的权利人请求返还财产;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(三)请求支付抚养费、赡养费或者扶养费;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(四)依法不适用诉讼时效的其他请求权。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第一百九十七条 诉讼时效的期间、计算方法以及中止、中断的事由由法律规定,当事人约定无效。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当事人对诉讼时效利益的预先放弃无效。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第一百九十八条 法律对仲裁时效有规定的,依照其规定;没有规定的,适用诉讼时效的规定。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第一百九十九条 法律规定或者当事人约定的撤销权、解除权等权利的存续期间,除法律另有规定外,自权利人知道或者应当知道权利产生之日起计算,不适用有关诉讼时效中止、中断和延长的规定。存续期间届满,撤销权、解除权等权利消灭。</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第十章 期间计算</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第二百条 民法所称的期间按照公历年、月、日、小时计算。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第二百零一条 按照年、月、日计算期间的,开始的当日不计入,自下一日开始计算。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按照小时计算期间的,自法律规定或者当事人约定的时间开始计算。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第二百零二条 按照年、月计算期间的,到期月的对应日为期间的最后一日;没有对应日的,月末日为期间的最后一日。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第二百零三条 期间的最后一日是法定休假日的,以法定休假日结束的次日为期间的最后一日。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期间的最后一日的截止时间为二十四时;有业务时间的,停止业务活动的时间为截止时间。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第二百零四条 期间的计算方法依照本法的规定,但是法律另有规定或者当事人另有约定的除外。</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第二编 物权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第一分编 通则</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第二百零五条 本编调整因物的归属和利用产生的民事关系。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第二百零六条 国家坚持和完善公有制为主体、多种所有制经济共同发展,按劳分配为主体、多种分配方式并存,社会主义市场经济体制等社会主义基本经济制度。</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国家巩固和发展公有制经济,鼓励、支持和引导非公有制经济的发展。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国家实行社会主义市场经济,保障一切市场主体的平等法律地位和发展权利。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第二百零七条 国家、集体、私人的物权和其他权利人的物权受法律平等保护,任何组织或者个人不得侵犯。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第二百零八条 不动产物权的设立、变更、转让和消灭,应当依照法律规定登记。动产物权的设立和转让,应当依照法律规定交付。</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物权的设立、变更、转让和消灭</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不动产登记</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第二百零九条 不动产物权的设立、变更、转让和消灭,经依法登记,发生效力;未经登记,不发生效力,但是法律另有规定的除外。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依法属于国家所有的自然资源,所有权可以不登记。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第二百一十条 不动产登记,由不动产所在地的登记机构办理。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国家对不动产实行统一登记制度。统一登记的范围、登记机构和登记办法,由法律、行政法规规定。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第二百一十一条 当事人申请登记,应当根据不同登记事项提供权属证明和不动产界址、面积等必要材料。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第二百一十二条 登记机构应当履行下列职责: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(一)查验申请人提供的权属证明和其他必要材料;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(二)就有关登记事项询问申请人;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(三)如实、及时登记有关事项;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(四)法律、行政法规规定的其他职责。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申请登记的不动产的有关情况需要进一步证明的,登记机构可以要求申请人补充材料,必要时可以实地查看。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第二百一十三条 登记机构不得有下列行为: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(一)要求对不动产进行评估;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(二)以年检等名义进行重复登记;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(三)超出登记职责范围的其他行为。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第二百一十四条 不动产物权的设立、变更、转让和消灭,依照法律规定应当登记的,自记载于不动产登记簿时发生效力。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第二百一十五条 当事人之间订立有关设立、变更、转让和消灭不动产物权的合同,除法律另有规定或者当事人另有约定外,自合同成立时生效;未办理物权登记的,不影响合同效力。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第二百一十六条 不动产登记簿是物权归属和内容的根据。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不动产登记簿由登记机构管理。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第二百一十七条 不动产权属证书是权利人享有该不动产物权的证明。不动产权属证书记载的事项,应当与不动产登记簿一致;记载不一致的,除有证据证明不动产登记簿确有错误外,以不动产登记簿为准。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第二百一十八条 权利人、利害关系人可以申请查询、复制不动产登记资料,登记机构应当提供。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第二百一十九条 利害关系人不得公开、非法使用权利人的不动产登记资料。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第二百二十条 权利人、利害关系人认为不动产登记簿记载的事项错误的,可以申请更正登记。不动产登记簿记载的权利人书面同意更正或者有证据证明登记确有错误的,登记机构应当予以更正。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不动产登记簿记载的权利人不同意更正的,利害关系人可以申请异议登记。登记机构予以异议登记,申请人自异议登记之日起十五日内不提起诉讼的,异议登记失效。异议登记不当,造成权利人损害的,权利人可以向申请人请求损害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第二百二十一条 当事人签订买卖房屋的协议或者签订其他不动产物权的协议,为保障将来实现物权,按照约定可以向登记机构申请预告登记。预告登记后,未经预告登记的权利人同意,处分该不动产的,不发生物权效力。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预告登记后,债权消灭或者自能够进行不动产登记之日起九十日内未申请登记的,预告登记失效。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第二百二十二条 当事人提供虚假材料申请登记,造成他人损害的,应当承担赔偿责任。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因登记错误,造成他人损害的,登记机构应当承担赔偿责任。登记机构赔偿后,可以向造成登记错误的人追偿。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第二百二十三条 不动产登记费按件收取,不得按照不动产的面积、体积或者价款的比例收取。</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动产交付</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第二百二十四条 动产物权的设立和转让,自交付时发生效力,但是法律另有规定的除外。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第二百二十五条 船舶、航空器和机动车等的物权的设立、变更、转让和消灭,未经登记,不得对抗善意第三人。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第二百二十六条 动产物权设立和转让前,权利人已经占有该动产的,物权自民事法律行为生效时发生效力。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第二百二十七条 动产物权设立和转让前,第三人占有该动产的,负有交付义务的人可以通过转让请求第三人返还原物的权利代替交付。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第二百二十八条 动产物权转让时,当事人又约定由出让人继续占有该动产的,物权自该约定生效时发生效力。</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其他规定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第二百二十九条 因人民法院、仲裁机构的法律文书或者人民政府的征收决定等,导致物权设立、变更、转让或者消灭的,自法律文书或者征收决定等生效时发生效力。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第二百三十条 因继承取得物权的,自继承开始时发生效力。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第二百三十一条 因合法建造、拆除房屋等事实行为设立或者消灭物权的,自事实行为成就时发生效力。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第二百三十二条 处分依照本节规定享有的不动产物权,依照法律规定需要办理登记的,未经登记,不发生物权效力。</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物权的保护</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第二百三十三条 物权受到侵害的,权利人可以通过和解、调解、仲裁、诉讼等途径解决。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第二百三十四条 因物权的归属、内容发生争议的,利害关系人可以请求确认权利。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第二百三十五条 无权占有不动产或者动产的,权利人可以请求返还原物。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第二百三十六条 妨害物权或者可能妨害物权的,权利人可以请求排除妨害或者消除危险。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第二百三十七条 造成不动产或者动产毁损的,权利人可以依法请求修理、重作、更换或者恢复原状。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第二百三十八条 侵害物权,造成权利人损害的,权利人可以依法请求损害赔偿,也可以依法请求承担其他民事责任。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第二百三十九条 本章规定的物权保护方式,可以单独适用,也可以根据权利被侵害的情形合并适用。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第二分编 所有权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第二百四十条 所有权人对自己的不动产或者动产,依法享有占有、使用、收益和处分的权利。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第二百四十一条 所有权人有权在自己的不动产或者动产上设立用益物权和担保物权。用益物权人、担保物权人行使权利,不得损害所有权人的权益。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第二百四十二条 法律规定专属于国家所有的不动产和动产,任何组织或者个人不能取得所有权。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第二百四十三条 为了公共利益的需要,依照法律规定的权限和程序可以征收集体所有的土地和组织、个人的房屋以及其他不动产。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征收集体所有的土地,应当依法及时足额支付土地补偿费、安置补助费以及农村村民住宅、其他地上附着物和青苗等的补偿费用,并安排被征地农民的社会保障费用,保障被征地农民的生活,维护被征地农民的合法权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征收组织、个人的房屋以及其他不动产,应当依法给予征收补偿,维护被征收人的合法权益;征收个人住宅的,还应当保障被征收人的居住条件。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任何组织或者个人不得贪污、挪用、私分、截留、拖欠征收补偿费等费用。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第二百四十四条 国家对耕地实行特殊保护,严格限制农用地转为建设用地,控制建设用地总量。不得违反法律规定的权限和程序征收集体所有的土地。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第二百四十五条 因抢险救灾、疫情防控等紧急需要,依照法律规定的权限和程序可以征用组织、个人的不动产或者动产。被征用的不动产或者动产使用后,应当返还被征用人。组织、个人的不动产或者动产被征用或者征用后毁损、灭失的,应当给予补偿。</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国家所有权和集体所有权、私人所有权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第二百四十六条 法律规定属于国家所有的财产,属于国家所有即全民所有。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国有财产由国务院代表国家行使所有权。法律另有规定的,依照其规定。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第二百四十七条 矿藏、水流、海域属于国家所有。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第二百四十八条 无居民海岛属于国家所有,国务院代表国家行使无居民海岛所有权。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第二百四十九条 城市的土地,属于国家所有。法律规定属于国家所有的农村和城市郊区的土地,属于国家所有。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第二百五十条 森林、山岭、草原、荒地、滩涂等自然资源,属于国家所有,但是法律规定属于集体所有的除外。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第二百五十一条 法律规定属于国家所有的野生动植物资源,属于国家所有。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第二百五十二条 无线电频谱资源属于国家所有。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第二百五十三条 法律规定属于国家所有的文物,属于国家所有。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第二百五十四条 国防资产属于国家所有。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铁路、公路、电力设施、电信设施和油气管道等基础设施,依照法律规定为国家所有的,属于国家所有。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第二百五十五条 国家机关对其直接支配的不动产和动产,享有占有、使用以及依照法律和国务院的有关规定处分的权利。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第二百五十六条 国家举办的事业单位对其直接支配的不动产和动产,享有占有、使用以及依照法律和国务院的有关规定收益、处分的权利。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第二百五十七条 国家出资的企业,由国务院、地方人民政府依照法律、行政法规规定分别代表国家履行出资人职责,享有出资人权益。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第二百五十八条 国家所有的财产受法律保护,禁止任何组织或者个人侵占、哄抢、私分、截留、破坏。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第二百五十九条 履行国有财产管理、监督职责的机构及其工作人员,应当依法加强对国有财产的管理、监督,促进国有财产保值增值,防止国有财产损失;滥用职权,玩忽职守,造成国有财产损失的,应当依法承担法律责任。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违反国有财产管理规定,在企业改制、合并分立、关联交易等过程中,低价转让、合谋私分、擅自担保或者以其他方式造成国有财产损失的,应当依法承担法律责任。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第二百六十条 集体所有的不动产和动产包括:</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(一)法律规定属于集体所有的土地和森林、山岭、草原、荒地、滩涂;</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(二)集体所有的建筑物、生产设施、农田水利设施;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(三)集体所有的教育、科学、文化、卫生、体育等设施;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(四)集体所有的其他不动产和动产。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第二百六十一条 农民集体所有的不动产和动产,属于本集体成员集体所有。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下列事项应当依照法定程序经本集体成员决定: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(一)土地承包方案以及将土地发包给本集体以外的组织或者个人承包;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(二)个别土地承包经营权人之间承包地的调整;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(三)土地补偿费等费用的使用、分配办法;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(四)集体出资的企业的所有权变动等事项;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(五)法律规定的其他事项。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第二百六十二条 对于集体所有的土地和森林、山岭、草原、荒地、滩涂等,依照下列规定行使所有权: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(一)属于村农民集体所有的,由村集体经济组织或者村民委员会依法代表集体行使所有权;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(二)分别属于村内两个以上农民集体所有的,由村内各该集体经济组织或者村民小组依法代表集体行使所有权;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(三)属于乡镇农民集体所有的,由乡镇集体经济组织代表集体行使所有权。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第二百六十三条 城镇集体所有的不动产和动产,依照法律、行政法规的规定由本集体享有占有、使用、收益和处分的权利。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第二百六十四条 农村集体经济组织或者村民委员会、村民小组应当依照法律、行政法规以及章程、村规民约向本集体成员公布集体财产的状况。集体成员有权查阅、复制相关资料。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第二百六十五条 集体所有的财产受法律保护,禁止任何组织或者个人侵占、哄抢、私分、破坏。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农村集体经济组织、村民委员会或者其负责人作出的决定侵害集体成员合法权益的,受侵害的集体成员可以请求人民法院予以撤销。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第二百六十六条 私人对其合法的收入、房屋、生活用品、生产工具、原材料等不动产和动产享有所有权。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第二百六十七条 私人的合法财产受法律保护,禁止任何组织或者个人侵占、哄抢、破坏。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第二百六十八条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第二百六十九条 营利法人对其不动产和动产依照法律、行政法规以及章程享有占有、使用、收益和处分的权利。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营利法人以外的法人,对其不动产和动产的权利,适用有关法律、行政法规以及章程的规定。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第二百七十条 社会团体法人、捐助法人依法所有的不动产和动产,受法律保护。</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第六章 业主的建筑物区分所有权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第二百七十一条 业主对建筑物内的住宅、经营性用房等专有部分享有所有权,对专有部分以外的共有部分享有共有和共同管理的权利。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第二百七十二条 业主对其建筑物专有部分享有占有、使用、收益和处分的权利。业主行使权利不得危及建筑物的安全,不得损害其他业主的合法权益。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第二百七十三条 业主对建筑物专有部分以外的共有部分,享有权利,承担义务;不得以放弃权利为由不履行义务。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业主转让建筑物内的住宅、经营性用房,其对共有部分享有的共有和共同管理的权利一并转让。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第二百七十四条 建筑区划内的道路,属于业主共有,但是属于城镇公共道路的除外。建筑区划内的绿地,属于业主共有,但是属于城镇公共绿地或者明示属于个人的除外。建筑区划内的其他公共场所、公用设施和物业服务用房,属于业主共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第二百七十五条 建筑区划内,规划用于停放汽车的车位、车库的归属,由当事人通过出售、附赠或者出租等方式约定。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占用业主共有的道路或者其他场地用于停放汽车的车位,属于业主共有。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第二百七十六条 建筑区划内,规划用于停放汽车的车位、车库应当首先满足业主的需要。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第二百七十七条 业主可以设立业主大会,选举业主委员会。业主大会、业主委员会成立的具体条件和程序,依照法律、法规的规定。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地方人民政府有关部门、居民委员会应当对设立业主大会和选举业主委员会给予指导和协助。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第二百七十八条 下列事项由业主共同决定: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(一)制定和修改业主大会议事规则;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(二)制定和修改管理规约;</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(三)选举业主委员会或者更换业主委员会成员;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(四)选聘和解聘物业服务企业或者其他管理人;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(五)使用建筑物及其附属设施的维修资金;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(六)筹集建筑物及其附属设施的维修资金;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(七)改建、重建建筑物及其附属设施;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(八)改变共有部分的用途或者利用共有部分从事经营活动;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(九)有关共有和共同管理权利的其他重大事项。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业主共同决定事项,应当由专有部分面积占比三分之二以上的业主且人数占比三分之二以上的业主参与表决。决定前款第六项至第八项规定的事项,应当经参与表决专有部分面积四分之三以上的业主且参与表决人数四分之三以上的业主同意。决定前款其他事项,应当经参与表决专有部分面积过半数的业主且参与表决人数过半数的业主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第二百七十九条 业主不得违反法律、法规以及管理规约,将住宅改变为经营性用房。业主将住宅改变为经营性用房的,除遵守法律、法规以及管理规约外,应当经有利害关系的业主一致同意。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第二百八十条 业主大会或者业主委员会的决定,对业主具有法律约束力。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业主大会或者业主委员会作出的决定侵害业主合法权益的,受侵害的业主可以请求人民法院予以撤销。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第二百八十一条 建筑物及其附属设施的维修资金,属于业主共有。经业主共同决定,可以用于电梯、屋顶、外墙、无障碍设施等共有部分的维修、更新和改造。建筑物及其附属设施的维修资金的筹集、使用情况应当定期公布。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紧急情况下需要维修建筑物及其附属设施的,业主大会或者业主委员会可以依法申请使用建筑物及其附属设施的维修资金。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第二百八十二条 建设单位、物业服务企业或者其他管理人等利用业主的共有部分产生的收入,在扣除合理成本之后,属于业主共有。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第二百八十三条 建筑物及其附属设施的费用分摊、收益分配等事项,有约定的,按照约定;没有约定或者约定不明确的,按照业主专有部分面积所占比例确定。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第二百八十四条 业主可以自行管理建筑物及其附属设施,也可以委托物业服务企业或者其他管理人管理。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对建设单位聘请的物业服务企业或者其他管理人,业主有权依法更换。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第二百八十五条 物业服务企业或者其他管理人根据业主的委托,依照本法第三编有关物业服务合同的规定管理建筑区划内的建筑物及其附属设施,接受业主的监督,并及时答复业主对物业服务情况提出的询问。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物业服务企业或者其他管理人应当执行政府依法实施的应急处置措施和其他管理措施,积极配合开展相关工作。</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第二百八十六条 业主应当遵守法律、法规以及管理规约,相关行为应当符合节约资源、保护生态环境的要求。对于物业服务企业或者其他管理人执行政府依法实施的应急处置措施和其他管理措施,业主应当依法予以配合。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业主大会或者业主委员会,对任意弃置垃圾、排放污染物或者噪声、违反规定饲养动物、违章搭建、侵占通道、拒付物业费等损害他人合法权益的行为,有权依照法律、法规以及管理规约,请求行为人停止侵害、排除妨碍、消除危险、恢复原状、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业主或者其他行为人拒不履行相关义务的,有关当事人可以向有关行政主管部门报告或者投诉,有关行政主管部门应当依法处理。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第二百八十七条 业主对建设单位、物业服务企业或者其他管理人以及其他业主侵害自己合法权益的行为,有权请求其承担民事责任。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第七章 相邻关系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第二百八十八条 不动产的相邻权利人应当按照有利生产、方便生活、团结互助、公平合理的原则,正确处理相邻关系。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第二百八十九条 法律、法规对处理相邻关系有规定的,依照其规定;法律、法规没有规定的,可以按照当地习惯。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第二百九十条 不动产权利人应当为相邻权利人用水、排水提供必要的便利。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对自然流水的利用,应当在不动产的相邻权利人之间合理分配。对自然流水的排放,应当尊重自然流向。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第二百九十一条 不动产权利人对相邻权利人因通行等必须利用其土地的,应当提供必要的便利。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第二百九十二条 不动产权利人因建造、修缮建筑物以及铺设电线、电缆、水管、暖气和燃气管线等必须利用相邻土地、建筑物的,该土地、建筑物的权利人应当提供必要的便利。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第二百九十三条 建造建筑物,不得违反国家有关工程建设标准,不得妨碍相邻建筑物的通风、采光和日照。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第二百九十四条 不动产权利人不得违反国家规定弃置固体废物,排放大气污染物、水污染物、土壤污染物、噪声、光辐射、电磁辐射等有害物质。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第二百九十五条 不动产权利人挖掘土地、建造建筑物、铺设管线以及安装设备等,不得危及相邻不动产的安全。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第二百九十六条 不动产权利人因用水、排水、通行、铺设管线等利用相邻不动产的,应当尽量避免对相邻的不动产权利人造成损害。</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第八章 共有</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第二百九十七条 不动产或者动产可以由两个以上组织、个人共有。共有包括按份共有和共同共有。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第二百九十八条 按份共有人对共有的不动产或者动产按照其份额享有所有权。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第二百九十九条 共同共有人对共有的不动产或者动产共同享有所有权。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第三百条 共有人按照约定管理共有的不动产或者动产;没有约定或者约定不明确的,各共有人都有管理的权利和义务。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第三百零一条 处分共有的不动产或者动产以及对共有的不动产或者动产作重大修缮、变更性质或者用途的,应当经占份额三分之二以上的按份共有人或者全体共同共有人同意,但是共有人之间另有约定的除外。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第三百零二条 共有人对共有物的管理费用以及其他负担,有约定的,按照其约定;没有约定或者约定不明确的,按份共有人按照其份额负担,共同共有人共同负担。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第三百零三条 共有人约定不得分割共有的不动产或者动产,以维持共有关系的,应当按照约定,但是共有人有重大理由需要分割的,可以请求分割;没有约定或者约定不明确的,按份共有人可以随时请求分割,共同共有人在共有的基础丧失或者有重大理由需要分割时可以请求分割。因分割造成其他共有人损害的,应当给予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第三百零四条 共有人可以协商确定分割方式。达不成协议,共有的不动产或者动产可以分割且不会因分割减损价值的,应当对实物予以分割;难以分割或者因分割会减损价值的,应当对折价或者拍卖、变卖取得的价款予以分割。</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共有人分割所得的不动产或者动产有瑕疵的,其他共有人应当分担损失。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第三百零五条 按份共有人可以转让其享有的共有的不动产或者动产份额。其他共有人在同等条件下享有优先购买的权利。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第三百零六条 按份共有人转让其享有的共有的不动产或者动产份额的,应当将转让条件及时通知其他共有人。其他共有人应当在合理期限内行使优先购买权。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两个以上其他共有人主张行使优先购买权的,协商确定各自的购买比例;协商不成的,按照转让时各自的共有份额比例行使优先购买权。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第三百零七条 因共有的不动产或者动产产生的债权债务,在对外关系上,共有人享有连带债权、承担连带债务,但是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第三百零八条 共有人对共有的不动产或者动产没有约定为按份共有或者共同共有,或者约定不明确的,除共有人具有家庭关系等外,视为按份共有。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第三百零九条 按份共有人对共有的不动产或者动产享有的份额,没有约定或者约定不明确的,按照出资额确定;不能确定出资额的,视为等额享有。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第三百一十条 两个以上组织、个人共同享有用益物权、担保物权的,参照适用本章的有关规定。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第九章 所有权取得的特别规定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第三百一十一条 无处分权人将不动产或者动产转让给受让人的,所有权人有权追回;除法律另有规定外,符合下列情形的,受让人取得该不动产或者动产的所有权: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(一)受让人受让该不动产或者动产时是善意;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(二)以合理的价格转让;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(三)转让的不动产或者动产依照法律规定应当登记的已经登记,不需要登记的已经交付给受让人。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受让人依据前款规定取得不动产或者动产的所有权的,原所有权人有权向无处分权人请求损害赔偿。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当事人善意取得其他物权的,参照适用前两款规定。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第三百一十二条 所有权人或者其他权利人有权追回遗失物。该遗失物通过转让被他人占有的,权利人有权向无处分权人请求损害赔偿,或者自知道或者应当知道受让人之日起二年内向受让人请求返还原物;但是,受让人通过拍卖或者向具有经营资格的经营者购得该遗失物的,权利人请求返还原物时应当支付受让人所付的费用。权利人向受让人支付所付费用后,有权向无处分权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第三百一十三条 善意受让人取得动产后,该动产上的原有权利消灭。但是,善意受让人在受让时知道或者应当知道该权利的除外。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第三百一十四条 拾得遗失物,应当返还权利人。拾得人应当及时通知权利人领取,或者送交公安等有关部门。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第三百一十五条 有关部门收到遗失物,知道权利人的,应当及时通知其领取;不知道的,应当及时发布招领公告。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第三百一十六条 拾得人在遗失物送交有关部门前,有关部门在遗失物被领取前,应当妥善保管遗失物。因故意或者重大过失致使遗失物毁损、灭失的,应当承担民事责任。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第三百一十七条 权利人领取遗失物时,应当向拾得人或者有关部门支付保管遗失物等支出的必要费用。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权利人悬赏寻找遗失物的,领取遗失物时应当按照承诺履行义务。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拾得人侵占遗失物的,无权请求保管遗失物等支出的费用,也无权请求权利人按照承诺履行义务。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第三百一十八条 遗失物自发布招领公告之日起一年内无人认领的,归国家所有。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第三百一十九条 拾得漂流物、发现埋藏物或者隐藏物的,参照适用拾得遗失物的有关规定。法律另有规定的,依照其规定。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第三百二十条 主物转让的,从物随主物转让,但是当事人另有约定的除外。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第三百二十一条 天然孳息,由所有权人取得;既有所有权人又有用益物权人的,由用益物权人取得。当事人另有约定的,按照其约定。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法定孳息,当事人有约定的,按照约定取得;没有约定或者约定不明确的,按照交易习惯取得。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第三百二十二条 因加工、附合、混合而产生的物的归属,有约定的,按照约定;没有约定或者约定不明确的,依照法律规定;法律没有规定的,按照充分发挥物的效用以及保护无过错当事人的原则确定。因一方当事人的过错或者确定物的归属造成另一方当事人损害的,应当给予赔偿或者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第三分编 用益物权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第十章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第三百二十三条 用益物权人对他人所有的不动产或者动产,依法享有占有、使用和收益的权利。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第三百二十四条 国家所有或者国家所有由集体使用以及法律规定属于集体所有的自然资源,组织、个人依法可以占有、使用和收益。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第三百二十五条 国家实行自然资源有偿使用制度,但是法律另有规定的除外。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第三百二十六条 用益物权人行使权利,应当遵守法律有关保护和合理开发利用资源、保护生态环境的规定。所有权人不得干涉用益物权人行使权利。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第三百二十七条 因不动产或者动产被征收、征用致使用益物权消灭或者影响用益物权行使的,用益物权人有权依据本法第二百四十三条、第二百四十五条的规定获得相应补偿。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第三百二十八条 依法取得的海域使用权受法律保护。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第三百二十九条 依法取得的探矿权、采矿权、取水权和使用水域、滩涂从事养殖、捕捞的权利受法律保护。</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第十一章 土地承包经营权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第三百三十条 农村集体经济组织实行家庭承包经营为基础、统分结合的双层经营体制。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农民集体所有和国家所有由农民集体使用的耕地、林地、草地以及其他用于农业的土地,依法实行土地承包经营制度。</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第三百三十一条 土地承包经营权人依法对其承包经营的耕地、林地、草地等享有占有、使用和收益的权利,有权从事种植业、林业、畜牧业等农业生产。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第三百三十二条 耕地的承包期为三十年。草地的承包期为三十年至五十年。林地的承包期为三十年至七十年。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前款规定的承包期限届满,由土地承包经营权人依照农村土地承包的法律规定继续承包。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第三百三十三条 土地承包经营权自土地承包经营权合同生效时设立。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登记机构应当向土地承包经营权人发放土地承包经营权证、林权证等证书,并登记造册,确认土地承包经营权。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第三百三十四条 土地承包经营权人依照法律规定,有权将土地承包经营权互换、转让。未经依法批准,不得将承包地用于非农建设。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第三百三十五条 土地承包经营权互换、转让的,当事人可以向登记机构申请登记;未经登记,不得对抗善意第三人。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第三百三十六条 承包期内发包人不得调整承包地。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因自然灾害严重毁损承包地等特殊情形,需要适当调整承包的耕地和草地的,应当依照农村土地承包的法律规定办理。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第三百三十七条 承包期内发包人不得收回承包地。法律另有规定的,依照其规定。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第三百三十八条 承包地被征收的,土地承包经营权人有权依据本法第二百四十三条的规定获得相应补偿。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第三百三十九条 土地承包经营权人可以自主决定依法采取出租、入股或者其他方式向他人流转土地经营权。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第三百四十条 土地经营权人有权在合同约定的期限内占有农村土地,自主开展农业生产经营并取得收益。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第三百四十一条 流转期限为五年以上的土地经营权,自流转合同生效时设立。当事人可以向登记机构申请土地经营权登记;未经登记,不得对抗善意第三人。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第三百四十二条 通过招标、拍卖、公开协商等方式承包农村土地,经依法登记取得权属证书的,可以依法采取出租、入股、抵押或者其他方式流转土地经营权。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第三百四十三条 国家所有的农用地实行承包经营的,参照适用本编的有关规定。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第十二章 建设用地使用权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第三百四十四条 建设用地使用权人依法对国家所有的土地享有占有、使用和收益的权利,有权利用该土地建造建筑物、构筑物及其附属设施。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第三百四十五条 建设用地使用权可以在土地的地表、地上或者地下分别设立。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第三百四十六条 设立建设用地使用权,应当符合节约资源、保护生态环境的要求,遵守法律、行政法规关于土地用途的规定,不得损害已经设立的用益物权。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第三百四十七条 设立建设用地使用权,可以采取出让或者划拨等方式。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工业、商业、旅游、娱乐和商品住宅等经营性用地以及同一土地有两个以上意向用地者的,应当采取招标、拍卖等公开竞价的方式出让。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严格限制以划拨方式设立建设用地使用权。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第三百四十八条 通过招标、拍卖、协议等出让方式设立建设用地使用权的,当事人应当采用书面形式订立建设用地使用权出让合同。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建设用地使用权出让合同一般包括下列条款: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(一)当事人的名称和住所;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(二)土地界址、面积等;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(三)建筑物、构筑物及其附属设施占用的空间;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(四)土地用途、规划条件;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(五)建设用地使用权期限;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(六)出让金等费用及其支付方式;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(七)解决争议的方法。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第三百四十九条 设立建设用地使用权的,应当向登记机构申请建设用地使用权登记。建设用地使用权自登记时设立。登记机构应当向建设用地使用权人发放权属证书。</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第三百五十条 建设用地使用权人应当合理利用土地,不得改变土地用途;需要改变土地用途的,应当依法经有关行政主管部门批准。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第三百五十一条 建设用地使用权人应当依照法律规定以及合同约定支付出让金等费用。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第三百五十二条 建设用地使用权人建造的建筑物、构筑物及其附属设施的所有权属于建设用地使用权人,但是有相反证据证明的除外。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第三百五十三条 建设用地使用权人有权将建设用地使用权转让、互换、出资、赠与或者抵押,但是法律另有规定的除外。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第三百五十四条 建设用地使用权转让、互换、出资、赠与或者抵押的,当事人应当采用书面形式订立相应的合同。使用期限由当事人约定,但是不得超过建设用地使用权的剩余期限。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第三百五十五条 建设用地使用权转让、互换、出资或者赠与的,应当向登记机构申请变更登记。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第三百五十六条 建设用地使用权转让、互换、出资或者赠与的,附着于该土地上的建筑物、构筑物及其附属设施一并处分。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第三百五十七条 建筑物、构筑物及其附属设施转让、互换、出资或者赠与的,该建筑物、构筑物及其附属设施占用范围内的建设用地使用权一并处分。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第三百五十八条 建设用地使用权期限届满前,因公共利益需要提前收回该土地的,应当依据本法第二百四十三条的规定对该土地上的房屋以及其他不动产给予补偿,并退还相应的出让金。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第三百五十九条 住宅建设用地使用权期限届满的,自动续期。续期费用的缴纳或者减免,依照法律、行政法规的规定办理。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非住宅建设用地使用权期限届满后的续期,依照法律规定办理。该土地上的房屋以及其他不动产的归属,有约定的,按照约定;没有约定或者约定不明确的,依照法律、行政法规的规定办理。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第三百六十条 建设用地使用权消灭的,出让人应当及时办理注销登记。登记机构应当收回权属证书。</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第三百六十一条 集体所有的土地作为建设用地的,应当依照土地管理的法律规定办理。</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第十三章 宅基地使用权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第三百六十二条 宅基地使用权人依法对集体所有的土地享有占有和使用的权利,有权依法利用该土地建造住宅及其附属设施。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第三百六十三条 宅基地使用权的取得、行使和转让,适用土地管理的法律和国家有关规定。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第三百六十四条 宅基地因自然灾害等原因灭失的,宅基地使用权消灭。对失去宅基地的村民,应当依法重新分配宅基地。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第三百六十五条 已经登记的宅基地使用权转让或者消灭的,应当及时办理变更登记或者注销登记。</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第十四章 居住权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第三百六十六条 居住权人有权按照合同约定,对他人的住宅享有占有、使用的用益物权,以满足生活居住的需要。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第三百六十七条 设立居住权,当事人应当采用书面形式订立居住权合同。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居住权合同一般包括下列条款: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(一)当事人的姓名或者名称和住所;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(二)住宅的位置;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(三)居住的条件和要求;</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(四)居住权期限;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(五)解决争议的方法。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第三百六十八条 居住权无偿设立,但是当事人另有约定的除外。设立居住权的,应当向登记机构申请居住权登记。居住权自登记时设立。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第三百六十九条 居住权不得转让、继承。设立居住权的住宅不得出租,但是当事人另有约定的除外。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第三百七十条 居住权期限届满或者居住权人死亡的,居住权消灭。居住权消灭的,应当及时办理注销登记。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第三百七十一条 以遗嘱方式设立居住权的,参照适用本章的有关规定。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第十五章 地役权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第三百七十二条 地役权人有权按照合同约定,利用他人的不动产,以提高自己的不动产的效益。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前款所称他人的不动产为供役地,自己的不动产为需役地。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第三百七十三条 设立地役权,当事人应当采用书面形式订立地役权合同。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地役权合同一般包括下列条款: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(一)当事人的姓名或者名称和住所;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(二)供役地和需役地的位置;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(三)利用目的和方法;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(四)地役权期限;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(五)费用及其支付方式;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(六)解决争议的方法。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第三百七十四条 地役权自地役权合同生效时设立。当事人要求登记的,可以向登记机构申请地役权登记;未经登记,不得对抗善意第三人。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第三百七十五条 供役地权利人应当按照合同约定,允许地役权人利用其不动产,不得妨害地役权人行使权利。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第三百七十六条 地役权人应当按照合同约定的利用目的和方法利用供役地,尽量减少对供役地权利人物权的限制。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第三百七十七条 地役权期限由当事人约定;但是,不得超过土地承包经营权、建设用地使用权等用益物权的剩余期限。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第三百七十八条 土地所有权人享有地役权或者负担地役权的,设立土地承包经营权、宅基地使用权等用益物权时,该用益物权人继续享有或者负担已经设立的地役权。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第三百七十九条 土地上已经设立土地承包经营权、建设用地使用权、宅基地使用权等用益物权的,未经用益物权人同意,土地所有权人不得设立地役权。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第三百八十条 地役权不得单独转让。土地承包经营权、建设用地使用权等转让的,地役权一并转让,但是合同另有约定的除外。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第三百八十一条 地役权不得单独抵押。土地经营权、建设用地使用权等抵押的,在实现抵押权时,地役权一并转让。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第三百八十二条 需役地以及需役地上的土地承包经营权、建设用地使用权等部分转让时,转让部分涉及地役权的,受让人同时享有地役权。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第三百八十三条 供役地以及供役地上的土地承包经营权、建设用地使用权等部分转让时,转让部分涉及地役权的,地役权对受让人具有法律约束力。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第三百八十四条 地役权人有下列情形之一的,供役地权利人有权解除地役权合同,地役权消灭: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(一)违反法律规定或者合同约定,滥用地役权;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(二)有偿利用供役地,约定的付款期限届满后在合理期限内经两次催告未支付费用。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第三百八十五条 已经登记的地役权变更、转让或者消灭的,应当及时办理变更登记或者注销登记。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第四分编 担保物权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第十六章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第三百八十六条 担保物权人在债务人不履行到期债务或者发生当事人约定的实现担保物权的情形,依法享有就担保财产优先受偿的权利,但是法律另有规定的除外。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第三百八十七条 债权人在借贷、买卖等民事活动中,为保障实现其债权,需要担保的,可以依照本法和其他法律的规定设立担保物权。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第三人为债务人向债权人提供担保的,可以要求债务人提供反担保。反担保适用本法和其他法律的规定。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第三百八十八条 设立担保物权,应当依照本法和其他法律的规定订立担保合同。担保合同包括抵押合同、质押合同和其他具有担保功能的合同。担保合同是主债权债务合同的从合同。主债权债务合同无效的,担保合同无效,但是法律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担保合同被确认无效后,债务人、担保人、债权人有过错的,应当根据其过错各自承担相应的民事责任。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第三百八十九条 担保物权的担保范围包括主债权及其利息、违约金、损害赔偿金、保管担保财产和实现担保物权的费用。当事人另有约定的,按照其约定。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第三百九十条 担保期间,担保财产毁损、灭失或者被征收等,担保物权人可以就获得的保险金、赔偿金或者补偿金等优先受偿。被担保债权的履行期限未届满的,也可以提存该保险金、赔偿金或者补偿金等。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第三百九十一条 第三人提供担保,未经其书面同意,债权人允许债务人转移全部或者部分债务的,担保人不再承担相应的担保责任。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第三百九十二条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请求保证人承担保证责任。提供担保的第三人承担担保责任后,有权向债务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第三百九十三条 有下列情形之一的,担保物权消灭: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(一)主债权消灭;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(二)担保物权实现;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(三)债权人放弃担保物权;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(四)法律规定担保物权消灭的其他情形。</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第十七章 抵押权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一般抵押权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第三百九十四条 为担保债务的履行,债务人或者第三人不转移财产的占有,将该财产抵押给债权人的,债务人不履行到期债务或者发生当事人约定的实现抵押权的情形,债权人有权就该财产优先受偿。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前款规定的债务人或者第三人为抵押人,债权人为抵押权人,提供担保的财产为抵押财产。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第三百九十五条 债务人或者第三人有权处分的下列财产可以抵押: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(一)建筑物和其他土地附着物;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(二)建设用地使用权;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(三)海域使用权;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(四)生产设备、原材料、半成品、产品;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(五)正在建造的建筑物、船舶、航空器;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(六)交通运输工具;</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(七)法律、行政法规未禁止抵押的其他财产。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抵押人可以将前款所列财产一并抵押。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第三百九十六条 企业、个体工商户、农业生产经营者可以将现有的以及将有的生产设备、原材料、半成品、产品抵押,债务人不履行到期债务或者发生当事人约定的实现抵押权的情形,债权人有权就抵押财产确定时的动产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第三百九十七条 以建筑物抵押的,该建筑物占用范围内的建设用地使用权一并抵押。以建设用地使用权抵押的,该土地上的建筑物一并抵押。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抵押人未依据前款规定一并抵押的,未抵押的财产视为一并抵押。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第三百九十八条 乡镇、村企业的建设用地使用权不得单独抵押。以乡镇、村企业的厂房等建筑物抵押的,其占用范围内的建设用地使用权一并抵押。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第三百九十九条 下列财产不得抵押: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(一)土地所有权;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(二)宅基地、自留地、自留山等集体所有土地的使用权,但是法律规定可以抵押的除外;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(三)学校、幼儿园、医疗机构等为公益目的成立的非营利法人的教育设施、医疗卫生设施和其他公益设施;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(四)所有权、使用权不明或者有争议的财产;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(五)依法被查封、扣押、监管的财产;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(六)法律、行政法规规定不得抵押的其他财产。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第四百条 设立抵押权,当事人应当采用书面形式订立抵押合同。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抵押合同一般包括下列条款: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(一)被担保债权的种类和数额;</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(二)债务人履行债务的期限;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(三)抵押财产的名称、数量等情况;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(四)担保的范围。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第四百零一条 抵押权人在债务履行期限届满前,与抵押人约定债务人不履行到期债务时抵押财产归债权人所有的,只能依法就抵押财产优先受偿。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第四百零二条 以本法第三百九十五条第一款第一项至第三项规定的财产或者第五项规定的正在建造的建筑物抵押的,应当办理抵押登记。抵押权自登记时设立。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第四百零三条 以动产抵押的,抵押权自抵押合同生效时设立;未经登记,不得对抗善意第三人。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第四百零四条 以动产抵押的,不得对抗正常经营活动中已经支付合理价款并取得抵押财产的买受人。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第四百零五条 抵押权设立前,抵押财产已经出租并转移占有的,原租赁关系不受该抵押权的影响。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第四百零六条 抵押期间,抵押人可以转让抵押财产。当事人另有约定的,按照其约定。抵押财产转让的,抵押权不受影响。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抵押人转让抵押财产的,应当及时通知抵押权人。抵押权人能够证明抵押财产转让可能损害抵押权的,可以请求抵押人将转让所得的价款向抵押权人提前清偿债务或者提存。转让的价款超过债权数额的部分归抵押人所有,不足部分由债务人清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第四百零七条 抵押权不得与债权分离而单独转让或者作为其他债权的担保。债权转让的,担保该债权的抵押权一并转让,但是法律另有规定或者当事人另有约定的除外。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第四百零八条 抵押人的行为足以使抵押财产价值减少的,抵押权人有权请求抵押人停止其行为;抵押财产价值减少的,抵押权人有权请求恢复抵押财产的价值,或者提供与减少的价值相应的担保。抵押人不恢复抵押财产的价值,也不提供担保的,抵押权人有权请求债务人提前清偿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第四百零九条 抵押权人可以放弃抵押权或者抵押权的顺位。抵押权人与抵押人可以协议变更抵押权顺位以及被担保的债权数额等内容。但是,抵押权的变更未经其他抵押权人书面同意的,不得对其他抵押权人产生不利影响。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债务人以自己的财产设定抵押,抵押权人放弃该抵押权、抵押权顺位或者变更抵押权的,其他担保人在抵押权人丧失优先受偿权益的范围内免除担保责任,但是其他担保人承诺仍然提供担保的除外。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第四百一十条 债务人不履行到期债务或者发生当事人约定的实现抵押权的情形,抵押权人可以与抵押人协议以抵押财产折价或者以拍卖、变卖该抵押财产所得的价款优先受偿。协议损害其他债权人利益的,其他债权人可以请求人民法院撤销该协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抵押权人与抵押人未就抵押权实现方式达成协议的,抵押权人可以请求人民法院拍卖、变卖抵押财产。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抵押财产折价或者变卖的,应当参照市场价格。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第四百一十一条 依据本法第三百九十六条规定设定抵押的,抵押财产自下列情形之一发生时确定: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(一)债务履行期限届满,债权未实现;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(二)抵押人被宣告破产或者解散;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(三)当事人约定的实现抵押权的情形;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(四)严重影响债权实现的其他情形。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第四百一十二条 债务人不履行到期债务或者发生当事人约定的实现抵押权的情形,致使抵押财产被人民法院依法扣押的,自扣押之日起,抵押权人有权收取该抵押财产的天然孳息或者法定孳息,但是抵押权人未通知应当清偿法定孳息义务人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前款规定的孳息应当先充抵收取孳息的费用。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第四百一十三条 抵押财产折价或者拍卖、变卖后,其价款超过债权数额的部分归抵押人所有,不足部分由债务人清偿。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第四百一十四条 同一财产向两个以上债权人抵押的,拍卖、变卖抵押财产所得的价款依照下列规定清偿: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(一)抵押权已经登记的,按照登记的时间先后确定清偿顺序;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(二)抵押权已经登记的先于未登记的受偿;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(三)抵押权未登记的,按照债权比例清偿。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其他可以登记的担保物权,清偿顺序参照适用前款规定。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第四百一十五条 同一财产既设立抵押权又设立质权的,拍卖、变卖该财产所得的价款按照登记、交付的时间先后确定清偿顺序。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第四百一十六条 动产抵押担保的主债权是抵押物的价款,标的物交付后十日内办理抵押登记的,该抵押权人优先于抵押物买受人的其他担保物权人受偿,但是留置权人除外。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第四百一十七条 建设用地使用权抵押后,该土地上新增的建筑物不属于抵押财产。该建设用地使用权实现抵押权时,应当将该土地上新增的建筑物与建设用地使用权一并处分。但是,新增建筑物所得的价款,抵押权人无权优先受偿。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第四百一十八条 以集体所有土地的使用权依法抵押的,实现抵押权后,未经法定程序,不得改变土地所有权的性质和土地用途。</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第四百一十九条 抵押权人应当在主债权诉讼时效期间行使抵押权;未行使的,人民法院不予保护。</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最高额抵押权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第四百二十条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最高额抵押权设立前已经存在的债权,经当事人同意,可以转入最高额抵押担保的债权范围。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第四百二十一条 最高额抵押担保的债权确定前,部分债权转让的,最高额抵押权不得转让,但是当事人另有约定的除外。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第四百二十二条 最高额抵押担保的债权确定前,抵押权人与抵押人可以通过协议变更债权确定的期间、债权范围以及最高债权额。但是,变更的内容不得对其他抵押权人产生不利影响。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第四百二十三条 有下列情形之一的,抵押权人的债权确定: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(一)约定的债权确定期间届满;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(二)没有约定债权确定期间或者约定不明确,抵押权人或者抵押人自最高额抵押权设立之日起满二年后请求确定债权;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(三)新的债权不可能发生;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(四)抵押权人知道或者应当知道抵押财产被查封、扣押;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(五)债务人、抵押人被宣告破产或者解散;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(六)法律规定债权确定的其他情形。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第四百二十四条 最高额抵押权除适用本节规定外,适用本章第一节的有关规定。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第十八章 质权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动产质权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第四百二十五条 为担保债务的履行,债务人或者第三人将其动产出质给债权人占有的,债务人不履行到期债务或者发生当事人约定的实现质权的情形,债权人有权就该动产优先受偿。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前款规定的债务人或者第三人为出质人,债权人为质权人,交付的动产为质押财产。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第四百二十六条 法律、行政法规禁止转让的动产不得出质。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第四百二十七条 设立质权,当事人应当采用书面形式订立质押合同。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质押合同一般包括下列条款: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(一)被担保债权的种类和数额;</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(二)债务人履行债务的期限;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(三)质押财产的名称、数量等情况;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(四)担保的范围;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(五)质押财产交付的时间、方式。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第四百二十八条 质权人在债务履行期限届满前,与出质人约定债务人不履行到期债务时质押财产归债权人所有的,只能依法就质押财产优先受偿。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第四百二十九条 质权自出质人交付质押财产时设立。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第四百三十条 质权人有权收取质押财产的孳息,但是合同另有约定的除外。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前款规定的孳息应当先充抵收取孳息的费用。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第四百三十一条 质权人在质权存续期间,未经出质人同意,擅自使用、处分质押财产,造成出质人损害的,应当承担赔偿责任。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第四百三十二条 质权人负有妥善保管质押财产的义务;因保管不善致使质押财产毁损、灭失的,应当承担赔偿责任。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质权人的行为可能使质押财产毁损、灭失的,出质人可以请求质权人将质押财产提存,或者请求提前清偿债务并返还质押财产。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第四百三十三条 因不可归责于质权人的事由可能使质押财产毁损或者价值明显减少,足以危害质权人权利的,质权人有权请求出质人提供相应的担保;出质人不提供的,质权人可以拍卖、变卖质押财产,并与出质人协议将拍卖、变卖所得的价款提前清偿债务或者提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第四百三十四条 质权人在质权存续期间,未经出质人同意转质,造成质押财产毁损、灭失的,应当承担赔偿责任。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第四百三十五条 质权人可以放弃质权。债务人以自己的财产出质,质权人放弃该质权的,其他担保人在质权人丧失优先受偿权益的范围内免除担保责任,但是其他担保人承诺仍然提供担保的除外。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第四百三十六条 债务人履行债务或者出质人提前清偿所担保的债权的,质权人应当返还质押财产。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债务人不履行到期债务或者发生当事人约定的实现质权的情形,质权人可以与出质人协议以质押财产折价,也可以就拍卖、变卖质押财产所得的价款优先受偿。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质押财产折价或者变卖的,应当参照市场价格。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第四百三十七条 出质人可以请求质权人在债务履行期限届满后及时行使质权;质权人不行使的,出质人可以请求人民法院拍卖、变卖质押财产。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出质人请求质权人及时行使质权,因质权人怠于行使权利造成出质人损害的,由质权人承担赔偿责任。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第四百三十八条 质押财产折价或者拍卖、变卖后,其价款超过债权数额的部分归出质人所有,不足部分由债务人清偿。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第四百三十九条 出质人与质权人可以协议设立最高额质权。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最高额质权除适用本节有关规定外,参照适用本编第十七章第二节的有关规定。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权利质权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第四百四十条 债务人或者第三人有权处分的下列权利可以出质: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(一)汇票、本票、支票;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(二)债券、存款单;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(三)仓单、提单;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(四)可以转让的基金份额、股权;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(五)可以转让的注册商标专用权、专利权、著作权等知识产权中的财产权;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(六)现有的以及将有的应收账款;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(七)法律、行政法规规定可以出质的其他财产权利。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第四百四十一条 以汇票、本票、支票、债券、存款单、仓单、提单出质的,质权自权利凭证交付质权人时设立;没有权利凭证的,质权自办理出质登记时设立。法律另有规定的,依照其规定。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第四百四十二条 汇票、本票、支票、债券、存款单、仓单、提单的兑现日期或者提货日期先于主债权到期的,质权人可以兑现或者提货,并与出质人协议将兑现的价款或者提取的货物提前清偿债务或者提存。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第四百四十三条 以基金份额、股权出质的,质权自办理出质登记时设立。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基金份额、股权出质后,不得转让,但是出质人与质权人协商同意的除外。出质人转让基金份额、股权所得的价款,应当向质权人提前清偿债务或者提存。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第四百四十四条 以注册商标专用权、专利权、著作权等知识产权中的财产权出质的,质权自办理出质登记时设立。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知识产权中的财产权出质后,出质人不得转让或者许可他人使用,但是出质人与质权人协商同意的除外。出质人转让或者许可他人使用出质的知识产权中的财产权所得的价款,应当向质权人提前清偿债务或者提存。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第四百四十五条 以应收账款出质的,质权自办理出质登记时设立。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应收账款出质后,不得转让,但是出质人与质权人协商同意的除外。出质人转让应收账款所得的价款,应当向质权人提前清偿债务或者提存。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第四百四十六条 权利质权除适用本节规定外,适用本章第一节的有关规定。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第十九章 留置权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第四百四十七条 债务人不履行到期债务,债权人可以留置已经合法占有的债务人的动产,并有权就该动产优先受偿。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前款规定的债权人为留置权人,占有的动产为留置财产。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第四百四十八条 债权人留置的动产,应当与债权属于同一法律关系,但是企业之间留置的除外。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第四百四十九条 法律规定或者当事人约定不得留置的动产,不得留置。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第四百五十条 留置财产为可分物的,留置财产的价值应当相当于债务的金额。</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第四百五十一条 留置权人负有妥善保管留置财产的义务;因保管不善致使留置财产毁损、灭失的,应当承担赔偿责任。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第四百五十二条 留置权人有权收取留置财产的孳息。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前款规定的孳息应当先充抵收取孳息的费用。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第四百五十三条 留置权人与债务人应当约定留置财产后的债务履行期限;没有约定或者约定不明确的,留置权人应当给债务人六十日以上履行债务的期限,但是鲜活易腐等不易保管的动产除外。债务人逾期未履行的,留置权人可以</w:t>
      </w:r>
      <w:r w:rsidRPr="00A702DC">
        <w:rPr>
          <w:rFonts w:ascii="宋体" w:eastAsia="宋体" w:hAnsi="宋体" w:cs="宋体" w:hint="eastAsia"/>
          <w:color w:val="333333"/>
          <w:kern w:val="0"/>
          <w:sz w:val="24"/>
          <w:szCs w:val="24"/>
        </w:rPr>
        <w:lastRenderedPageBreak/>
        <w:t>与债务人协议以留置财产折价,也可以就拍卖、变卖留置财产所得的价款优先受偿。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留置财产折价或者变卖的,应当参照市场价格。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第四百五十四条 债务人可以请求留置权人在债务履行期限届满后行使留置权;留置权人不行使的,债务人可以请求人民法院拍卖、变卖留置财产。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第四百五十五条 留置财产折价或者拍卖、变卖后,其价款超过债权数额的部分归债务人所有,不足部分由债务人清偿。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第四百五十六条 同一动产上已经设立抵押权或者质权,该动产又被留置的,留置权人优先受偿。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第四百五十七条 留置权人对留置财产丧失占有或者留置权人接受债务人另行提供担保的,留置权消灭。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第五分编 占有</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第二十章 占有</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第四百五十八条 基于合同关系等产生的占有,有关不动产或者动产的使用、收益、违约责任等,按照合同约定;合同没有约定或者约定不明确的,依照有关法律规定。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第四百五十九条 占有人因使用占有的不动产或者动产,致使该不动产或者动产受到损害的,恶意占有人应当承担赔偿责任。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第四百六十条 不动产或者动产被占有人占有的,权利人可以请求返还原物及其孳息;但是,应当支付善意占有人因维护该不动产或者动产支出的必要费用。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第四百六十一条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第四百六十二条 占有的不动产或者动产被侵占的,占有人有权请求返还原物;对妨害占有的行为,占有人有权请求排除妨害或者消除危险;因侵占或者妨害造成损害的,占有人有权依法请求损害赔偿。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占有人返还原物的请求权,自侵占发生之日起一年内未行使的,该请求权消灭。</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第三编 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第一分编 通则</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第四百六十三条 本编调整因合同产生的民事关系。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第四百六十四条 合同是民事主体之间设立、变更、终止民事法律关系的协议。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婚姻、收养、监护等有关身份关系的协议,适用有关该身份关系的法律规定;没有规定的,可以根据其性质参照适用本编规定。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第四百六十五条 依法成立的合同,受法律保护。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依法成立的合同,仅对当事人具有法律约束力,但是法律另有规定的除外。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第四百六十六条 当事人对合同条款的理解有争议的,应当依据本法第一百四十二条第一款的规定,确定争议条款的含义。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合同文本采用两种以上文字订立并约定具有同等效力的,对各文本使用的词句推定具有相同含义。各文本使用的词句不一致的,应当根据合同的相关条款、性质、目的以及诚信原则等予以解释。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第四百六十七条 本法或者其他法律没有明文规定的合同,适用本编通则的规定,并可以参照适用本编或者其他法律最相类似合同的规定。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在中华人民共和国境内履行的中外合资经营企业合同、中外合作经营企业合同、中外合作勘探开发自然资源合同,适用中华人民共和国法律。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第四百六十八条 非因合同产生的债权债务关系,适用有关该债权债务关系的法律规定;没有规定的,适用本编通则的有关规定,但是根据其性质不能适用的除外。</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合同的订立</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第四百六十九条 当事人订立合同,可以采用书面形式、口头形式或者其他形式。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书面形式是合同书、信件、电报、电传、传真等可以有形地表现所载内容的形式。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以电子数据交换、电子邮件等方式能够有形地表现所载内容,并可以随时调取查用的数据电文,视为书面形式。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第四百七十条 合同的内容由当事人约定,一般包括下列条款: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(一)当事人的姓名或者名称和住所;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(二)标的;</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(三)数量;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(四)质量;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(五)价款或者报酬;</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(六)履行期限、地点和方式;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(七)违约责任;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(八)解决争议的方法。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当事人可以参照各类合同的示范文本订立合同。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第四百七十一条 当事人订立合同,可以采取要约、承诺方式或者其他方式。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第四百七十二条 要约是希望与他人订立合同的意思表示,该意思表示应当符合下列条件: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(一)内容具体确定;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(二)表明经受要约人承诺,要约人即受该意思表示约束。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第四百七十三条 要约邀请是希望他人向自己发出要约的表示。拍卖公告、招标公告、招股说明书、债券募集办法、基金招募说明书、商业广告和宣传、寄送的价目表等为要约邀请。</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商业广告和宣传的内容符合要约条件的,构成要约。</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第四百七十四条 要约生效的时间适用本法第一百三十七条的规定。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第四百七十五条 要约可以撤回。要约的撤回适用本法第一百四十一条的规定。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第四百七十六条 要约可以撤销,但是有下列情形之一的除外: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(一)要约人以确定承诺期限或者其他形式明示要约不可撤销;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(二)受要约人有理由认为要约是不可撤销的,并已经为履行合同做了合理准备工作。</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第四百七十七条 撤销要约的意思表示以对话方式作出的,该意思表示的内容应当在受要约人作出承诺之前为受要约人所知道;撤销要约的意思表示以非对话方式作出的,应当在受要约人作出承诺之前到达受要约人。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第四百七十八条 有下列情形之一的,要约失效: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(一)要约被拒绝;</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(二)要约被依法撤销;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(三)承诺期限届满,受要约人未作出承诺;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(四)受要约人对要约的内容作出实质性变更。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第四百七十九条 承诺是受要约人同意要约的意思表示。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第四百八十条 承诺应当以通知的方式作出;但是,根据交易习惯或者要约表明可以通过行为作出承诺的除外。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第四百八十一条 承诺应当在要约确定的期限内到达要约人。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要约没有确定承诺期限的,承诺应当依照下列规定到达: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(一)要约以对话方式作出的,应当即时作出承诺;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(二)要约以非对话方式作出的,承诺应当在合理期限内到达。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第四百八十二条 要约以信件或者电报作出的,承诺期限自信件载明的日期或者电报交发之日开始计算。信件未载明日期的,自投寄该信件的邮戳日期开始计算。要约以电话、传真、电子邮件等快速通讯方式作出的,承诺期限自要约到达受要约人时开始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第四百八十三条 承诺生效时合同成立,但是法律另有规定或者当事人另有约定的除外。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第四百八十四条 以通知方式作出的承诺,生效的时间适用本法第一百三十七条的规定。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承诺不需要通知的,根据交易习惯或者要约的要求作出承诺的行为时生效。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第四百八十五条 承诺可以撤回。承诺的撤回适用本法第一百四十一条的规定。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第四百八十六条 受要约人超过承诺期限发出承诺,或者在承诺期限内发出承诺,按照通常情形不能及时到达要约人的,为新要约;但是,要约人及时通知受要约人该承诺有效的除外。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第四百八十七条 受要约人在承诺期限内发出承诺,按照通常情形能够及时到达要约人,但是因其他原因致使承诺到达要约人时超过承诺期限的,除要约人及时通知受要约人因承诺超过期限不接受该承诺外,该承诺有效。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第四百八十八条 承诺的内容应当与要约的内容一致。受要约人对要约的内容作出实质性变更的,为新要约。有关合同标的、数量、质量、价款或者报酬、履行期限、履行地点和方式、违约责任和解决争议方法等的变更,是对要约内容的实质性变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第四百八十九条 承诺对要约的内容作出非实质性变更的,除要约人及时表示反对或者要约表明承诺不得对要约的内容作出任何变更外,该承诺有效,合同的内容以承诺的内容为准。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第四百九十条 当事人采用合同书形式订立合同的,自当事人均签名、盖章或者按指印时合同成立。在签名、盖章或者按指印之前,当事人一方已经履行主要义务,对方接受时,该合同成立。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法律、行政法规规定或者当事人约定合同应当采用书面形式订立,当事人未采用书面形式但是一方已经履行主要义务,对方接受时,该合同成立。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第四百九十一条 当事人采用信件、数据电文等形式订立合同要求签订确认书的,签订确认书时合同成立。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当事人一方通过互联网等信息网络发布的商品或者服务信息符合要约条件的,对方选择该商品或者服务并提交订单成功时合同成立,但是当事人另有约定的除外。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第四百九十二条 承诺生效的地点为合同成立的地点。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采用数据电文形式订立合同的,收件人的主营业地为合同成立的地点;没有主营业地的,其住所地为合同成立的地点。当事人另有约定的,按照其约定。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第四百九十三条 当事人采用合同书形式订立合同的,最后签名、盖章或者按指印的地点为合同成立的地点,但是当事人另有约定的除外。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第四百九十四条 国家根据抢险救灾、疫情防控或者其他需要下达国家订货任务、指令性任务的,有关民事主体之间应当依照有关法律、行政法规规定的权利和义务订立合同。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依照法律、行政法规的规定负有发出要约义务的当事人,应当及时发出合理的要约。</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依照法律、行政法规的规定负有作出承诺义务的当事人,不得拒绝对方合理的订立合同要求。</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第四百九十五条 当事人约定在将来一定期限内订立合同的认购书、订购书、预订书等,构成预约合同。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当事人一方不履行预约合同约定的订立合同义务的,对方可以请求其承担预约合同的违约责任。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第四百九十六条 格式条款是当事人为了重复使用而预先拟定,并在订立合同时未与对方协商的条款。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采用格式条款订立合同的,提供格式条款的一方应当遵循公平原则确定当事人之间的权利和义务,并采取合理的方式提示对方注意免除或者减轻其责任等与对方有重大利害关系的条款,按照对方的要求,对该条款予以说明。提供格式条款的一方未履行提示或者说明义务,致使对方没有注意或者理解与其有重大利害关系的条款的,对方可以主张该条款不成为合同的内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第四百九十七条 有下列情形之一的,该格式条款无效: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(一)具有本法第一编第六章第三节和本法第五百零六条规定的无效情形;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(二)提供格式条款一方不合理地免除或者减轻其责任、加重对方责任、限制对方主要权利;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(三)提供格式条款一方排除对方主要权利。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第四百九十八条 对格式条款的理解发生争议的,应当按照通常理解予以解释。对格式条款有两种以上解释的,应当作出不利于提供格式条款一方的解释。格式条款和非格式条款不一致的,应当采用非格式条款。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第四百九十九条 悬赏人以公开方式声明对完成特定行为的人支付报酬的,完成该行为的人可以请求其支付。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第五百条 当事人在订立合同过程中有下列情形之一,造成对方损失的,应当承担赔偿责任: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(一)假借订立合同,恶意进行磋商;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(二)故意隐瞒与订立合同有关的重要事实或者提供虚假情况;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(三)有其他违背诚信原则的行为。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第五百零一条 当事人在订立合同过程中知悉的商业秘密或者其他应当保密的信息,无论合同是否成立,不得泄露或者不正当地使用;泄露、不正当地使用该商业秘密或者信息,造成对方损失的,应当承担赔偿责任。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合同的效力</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第五百零二条 依法成立的合同,自成立时生效,但是法律另有规定或者当事人另有约定的除外。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依照法律、行政法规的规定,合同应当办理批准等手续的,依照其规定。未办理批准等手续影响合同生效的,不影响合同中履行报批等义务条款以及相关条</w:t>
      </w:r>
      <w:r w:rsidRPr="00A702DC">
        <w:rPr>
          <w:rFonts w:ascii="宋体" w:eastAsia="宋体" w:hAnsi="宋体" w:cs="宋体" w:hint="eastAsia"/>
          <w:color w:val="333333"/>
          <w:kern w:val="0"/>
          <w:sz w:val="24"/>
          <w:szCs w:val="24"/>
        </w:rPr>
        <w:lastRenderedPageBreak/>
        <w:t>款的效力。应当办理申请批准等手续的当事人未履行义务的,对方可以请求其承担违反该义务的责任。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依照法律、行政法规的规定,合同的变更、转让、解除等情形应当办理批准等手续的,适用前款规定。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第五百零三条 无权代理人以被代理人的名义订立合同,被代理人已经开始履行合同义务或者接受相对人履行的,视为对合同的追认。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第五百零四条 法人的法定代表人或者非法人组织的负责人超越权限订立的合同,除相对人知道或者应当知道其超越权限外,该代表行为有效,订立的合同对法人或者非法人组织发生效力。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第五百零五条 当事人超越经营范围订立的合同的效力,应当依照本法第一编第六章第三节和本编的有关规定确定,不得仅以超越经营范围确认合同无效。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第五百零六条 合同中的下列免责条款无效: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(一)造成对方人身损害的;</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(二)因故意或者重大过失造成对方财产损失的。</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第五百零七条 合同不生效、无效、被撤销或者终止的,不影响合同中有关解决争议方法的条款的效力。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第五百零八条 本编对合同的效力没有规定的,适用本法第一编第六章的有关规定。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合同的履行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第五百零九条 当事人应当按照约定全面履行自己的义务。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当事人应当遵循诚信原则,根据合同的性质、目的和交易习惯履行通知、协助、保密等义务。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当事人在履行合同过程中,应当避免浪费资源、污染环境和破坏生态。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第五百一十条 合同生效后,当事人就质量、价款或者报酬、履行地点等内容没有约定或者约定不明确的,可以协议补充;不能达成补充协议的,按照合同相关条款或者交易习惯确定。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第五百一十一条 当事人就有关合同内容约定不明确,依据前条规定仍不能确定的,适用下列规定: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质量要求不明确的,按照强制性国家标准履行;没有强制性国家标准的,按照推荐性国家标准履行;没有推荐性国家标准的,按照行业标准履行;没有国家标准、行业标准的,按照通常标准或者符合合同目的的特定标准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(二)价款或者报酬不明确的,按照订立合同时履行地的市场价格履行;依法应当执行政府定价或者政府指导价的,依照规定履行。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(三)履行地点不明确,给付货币的,在接受货币一方所在地履行;交付不动产的,在不动产所在地履行;其他标的,在履行义务一方所在地履行。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(四)履行期限不明确的,债务人可以随时履行,债权人也可以随时请求履行,但是应当给对方必要的准备时间。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(五)履行方式不明确的,按照有利于实现合同目的的方式履行。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(六)履行费用的负担不明确的,由履行义务一方负担;因债权人原因增加的履行费用,由债权人负担。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第五百一十二条 通过互联网等信息网络订立的电子合同的标的为交付商品并采用快递物流方式交付的,收货人的签收时间为交付时间。电子合同的标的</w:t>
      </w:r>
      <w:r w:rsidRPr="00A702DC">
        <w:rPr>
          <w:rFonts w:ascii="宋体" w:eastAsia="宋体" w:hAnsi="宋体" w:cs="宋体" w:hint="eastAsia"/>
          <w:color w:val="333333"/>
          <w:kern w:val="0"/>
          <w:sz w:val="24"/>
          <w:szCs w:val="24"/>
        </w:rPr>
        <w:lastRenderedPageBreak/>
        <w:t>为提供服务的,生成的电子凭证或者实物凭证中载明的时间为提供服务时间;前述凭证没有载明时间或者载明时间与实际提供服务时间不一致的,以实际提供服务的时间为准。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电子合同的标的物为采用在线传输方式交付的,合同标的物进入对方当事人指定的特定系统且能够检索识别的时间为交付时间。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电子合同当事人对交付商品或者提供服务的方式、时间另有约定的,按照其约定。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第五百一十三条 执行政府定价或者政府指导价的,在合同约定的交付期限内政府价格调整时,按照交付时的价格计价。逾期交付标的物的,遇价格上涨时,按照原价格执行;价格下降时,按照新价格执行。逾期提取标的物或者逾期付款的,遇价格上涨时,按照新价格执行;价格下降时,按照原价格执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第五百一十四条 以支付金钱为内容的债,除法律另有规定或者当事人另有约定外,债权人可以请求债务人以实际履行地的法定货币履行。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第五百一十五条 标的有多项而债务人只需履行其中一项的,债务人享有选择权;但是,法律另有规定、当事人另有约定或者另有交易习惯的除外。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享有选择权的当事人在约定期限内或者履行期限届满未作选择,经催告后在合理期限内仍未选择的,选择权转移至对方。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第五百一十六条 当事人行使选择权应当及时通知对方,通知到达对方时,标的确定。标的确定后不得变更,但是经对方同意的除外。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可选择的标的发生不能履行情形的,享有选择权的当事人不得选择不能履行的标的,但是该不能履行的情形是由对方造成的除外。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第五百一十七条 债权人为二人以上,标的可分,按照份额各自享有债权的,为按份债权;债务人为二人以上,标的可分,按照份额各自负担债务的,为按份债务。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按份债权人或者按份债务人的份额难以确定的,视为份额相同。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第五百一十八条 债权人为二人以上,部分或者全部债权人均可以请求债务人履行债务的,为连带债权;债务人为二人以上,债权人可以请求部分或者全部债务人履行全部债务的,为连带债务。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连带债权或者连带债务,由法律规定或者当事人约定。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第五百一十九条 连带债务人之间的份额难以确定的,视为份额相同。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实际承担债务超过自己份额的连带债务人,有权就超出部分在其他连带债务人未履行的份额范围内向其追偿,并相应地享有债权人的权利,但是不得损害债权人的利益。其他连带债务人对债权人的抗辩,可以向该债务人主张。</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被追偿的连带债务人不能履行其应分担份额的,其他连带债务人应当在相应范围内按比例分担。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第五百二十条 部分连带债务人履行、抵销债务或者提存标的物的,其他债务人对债权人的债务在相应范围内消灭;该债务人可以依据前条规定向其他债务人追偿。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部分连带债务人的债务被债权人免除的,在该连带债务人应当承担的份额范围内,其他债务人对债权人的债务消灭。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部分连带债务人的债务与债权人的债权同归于一人的,在扣除该债务人应当承担的份额后,债权人对其他债务人的债权继续存在。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债权人对部分连带债务人的给付受领迟延的,对其他连带债务人发生效力。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第五百二十一条 连带债权人之间的份额难以确定的,视为份额相同。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实际受领债权的连带债权人,应当按比例向其他连带债权人返还。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连带债权参照适用本章连带债务的有关规定。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第五百二十二条 当事人约定由债务人向第三人履行债务,债务人未向第三人履行债务或者履行债务不符合约定的,应当向债权人承担违约责任。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律规定或者当事人约定第三人可以直接请求债务人向其履行债务,第三人未在合理期限内明确拒绝,债务人未向第三人履行债务或者履行债务不符合约定的,第三人可以请求债务人承担违约责任;债务人对债权人的抗辩,可以向第三人主张。</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第五百二十三条 当事人约定由第三人向债权人履行债务,第三人不履行债务或者履行债务不符合约定的,债务人应当向债权人承担违约责任。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第五百二十四条 债务人不履行债务,第三人对履行该债务具有合法利益的,第三人有权向债权人代为履行;但是,根据债务性质、按照当事人约定或者依照法律规定只能由债务人履行的除外。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债权人接受第三人履行后,其对债务人的债权转让给第三人,但是债务人和第三人另有约定的除外。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第五百二十五条 当事人互负债务,没有先后履行顺序的,应当同时履行。一方在对方履行之前有权拒绝其履行请求。一方在对方履行债务不符合约定时,有权拒绝其相应的履行请求。</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第五百二十六条 当事人互负债务,有先后履行顺序,应当先履行债务一方未履行的,后履行一方有权拒绝其履行请求。先履行一方履行债务不符合约定的,后履行一方有权拒绝其相应的履行请求。</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第五百二十七条 应当先履行债务的当事人,有确切证据证明对方有下列情形之一的,可以中止履行: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(一)经营状况严重恶化;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(二)转移财产、抽逃资金,以逃避债务;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(三)丧失商业信誉;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(四)有丧失或者可能丧失履行债务能力的其他情形。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当事人没有确切证据中止履行的,应当承担违约责任。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第五百二十八条 当事人依据前条规定中止履行的,应当及时通知对方。对方提供适当担保的,应当恢复履行。中止履行后,对方在合理期限内未恢复履行能力且未提供适当担保的,视为以自己的行为表明不履行主要债务,中止履行的一方可以解除合同并可以请求对方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第五百二十九条 债权人分立、合并或者变更住所没有通知债务人,致使履行债务发生困难的,债务人可以中止履行或者将标的物提存。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第五百三十条 债权人可以拒绝债务人提前履行债务,但是提前履行不损害债权人利益的除外。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债务人提前履行债务给债权人增加的费用,由债务人负担。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第五百三十一条 债权人可以拒绝债务人部分履行债务,但是部分履行不损害债权人利益的除外。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债务人部分履行债务给债权人增加的费用,由债务人负担。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第五百三十二条 合同生效后,当事人不得因姓名、名称的变更或者法定代表人、负责人、承办人的变动而不履行合同义务。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第五百三十三条 合同成立后,合同的基础条件发生了当事人在订立合同时无法预见的、不属于商业风险的重大变化,继续履行合同对于当事人一方明显不公平的,受不利影响的当事人可以与对方重新协商;在合理期限内协商不成的,当事人可以请求人民法院或者仲裁机构变更或者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人民法院或者仲裁机构应当结合案件的实际情况,根据公平原则变更或者解除合同。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第五百三十四条 对当事人利用合同实施危害国家利益、社会公共利益行为的,市场监督管理和其他有关行政主管部门依照法律、行政法规的规定负责监督处理。</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合同的保全</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第五百三十五条 因债务人怠于行使其债权或者与该债权有关的从权利,影响债权人的到期债权实现的,债权人可以向人民法院请求以自己的名义代位行使债务人对相对人的权利,但是该权利专属于债务人自身的除外。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代位权的行使范围以债权人的到期债权为限。债权人行使代位权的必要费用,由债务人负担。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相对人对债务人的抗辩,可以向债权人主张。</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第五百三十六条 债权人的债权到期前,债务人的债权或者与该债权有关的从权利存在诉讼时效期间即将届满或者未及时申报破产债权等情形,影响债权人的债权实现的,债权人可以代位向债务人的相对人请求其向债务人履行、向破产管理人申报或者作出其他必要的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第五百三十七条 人民法院认定代位权成立的,由债务人的相对人向债权人履行义务,债权人接受履行后,债权人与债务人、债务人与相对人之间相应的权利义务终止。债务人对相对人的债权或者与该债权有关的从权利被采取保全、执行措施,或者债务人破产的,依照相关法律的规定处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第五百三十八条 债务人以放弃其债权、放弃债权担保、无偿转让财产等方式无偿处分财产权益,或者恶意延长其到期债权的履行期限,影响债权人的债权实现的,债权人可以请求人民法院撤销债务人的行为。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第五百三十九条 债务人以明显不合理的低价转让财产、以明显不合理的高价受让他人财产或者为他人的债务提供担保,影响债权人的债权实现,债务人的相对人知道或者应当知道该情形的,债权人可以请求人民法院撤销债务人的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第五百四十条 撤销权的行使范围以债权人的债权为限。债权人行使撤销权的必要费用,由债务人负担。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第五百四十一条 撤销权自债权人知道或者应当知道撤销事由之日起一年内行使。自债务人的行为发生之日起五年内没有行使撤销权的,该撤销权消灭。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第五百四十二条 债务人影响债权人的债权实现的行为被撤销的,自始没有法律约束力。</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第六章 合同的变更和转让</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第五百四十三条 当事人协商一致,可以变更合同。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第五百四十四条 当事人对合同变更的内容约定不明确的,推定为未变更。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第五百四十五条 债权人可以将债权的全部或者部分转让给第三人,但是有下列情形之一的除外: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(一)根据债权性质不得转让;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(二)按照当事人约定不得转让;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(三)依照法律规定不得转让。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当事人约定非金钱债权不得转让的,不得对抗善意第三人。当事人约定金钱债权不得转让的,不得对抗第三人。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第五百四十六条 债权人转让债权,未通知债务人的,该转让对债务人不发生效力。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债权转让的通知不得撤销,但是经受让人同意的除外。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第五百四十七条 债权人转让债权的,受让人取得与债权有关的从权利,但是该从权利专属于债权人自身的除外。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受让人取得从权利不因该从权利未办理转移登记手续或者未转移占有而受到影响。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第五百四十八条 债务人接到债权转让通知后,债务人对让与人的抗辩,可以向受让人主张。</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第五百四十九条 有下列情形之一的,债务人可以向受让人主张抵销: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(一)债务人接到债权转让通知时,债务人对让与人享有债权,且债务人的债权先于转让的债权到期或者同时到期;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(二)债务人的债权与转让的债权是基于同一合同产生。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第五百五十条 因债权转让增加的履行费用,由让与人负担。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第五百五十一条 债务人将债务的全部或者部分转移给第三人的,应当经债权人同意。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债务人或者第三人可以催告债权人在合理期限内予以同意,债权人未作表示的,视为不同意。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第五百五十二条 第三人与债务人约定加入债务并通知债权人,或者第三人向债权人表示愿意加入债务,债权人未在合理期限内明确拒绝的,债权人可以请求第三人在其愿意承担的债务范围内和债务人承担连带债务。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第五百五十三条 债务人转移债务的,新债务人可以主张原债务人对债权人的抗辩;原债务人对债权人享有债权的,新债务人不得向债权人主张抵销。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第五百五十四条 债务人转移债务的,新债务人应当承担与主债务有关的从债务,但是该从债务专属于原债务人自身的除外。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第五百五十五条 当事人一方经对方同意,可以将自己在合同中的权利和义务一并转让给第三人。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第五百五十六条 合同的权利和义务一并转让的,适用债权转让、债务转移的有关规定。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第七章 合同的权利义务终止</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第五百五十七条 有下列情形之一的,债权债务终止: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(一)债务已经履行;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(二)债务相互抵销;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(三)债务人依法将标的物提存;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(四)债权人免除债务;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(五)债权债务同归于一人;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(六)法律规定或者当事人约定终止的其他情形。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合同解除的,该合同的权利义务关系终止。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第五百五十八条 债权债务终止后,当事人应当遵循诚信等原则,根据交易习惯履行通知、协助、保密、旧物回收等义务。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第五百五十九条 债权债务终止时,债权的从权利同时消灭,但是法律另有规定或者当事人另有约定的除外。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第五百六十条 债务人对同一债权人负担的数项债务种类相同,债务人的给付不足以清偿全部债务的,除当事人另有约定外,由债务人在清偿时指定其履行的债务。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务人未作指定的,应当优先履行已经到期的债务;数项债务均到期的,优先履行对债权人缺乏担保或者担保最少的债务;均无担保或者担保相等的,优先履行债务人负担较重的债务;负担相同的,按照债务到期的先后顺序履行;到期时间相同的,按照债务比例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第五百六十一条 债务人在履行主债务外还应当支付利息和实现债权的有关费用,其给付不足以清偿全部债务的,除当事人另有约定外,应当按照下列顺序履行: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(一)实现债权的有关费用;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(二)利息;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(三)主债务。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第五百六十二条 当事人协商一致,可以解除合同。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当事人可以约定一方解除合同的事由。解除合同的事由发生时,解除权人可以解除合同。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第五百六十三条 有下列情形之一的,当事人可以解除合同: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(一)因不可抗力致使不能实现合同目的;</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(二)在履行期限届满前,当事人一方明确表示或者以自己的行为表明不履行主要债务;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(三)当事人一方迟延履行主要债务,经催告后在合理期限内仍未履行;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(四)当事人一方迟延履行债务或者有其他违约行为致使不能实现合同目的;</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(五)法律规定的其他情形。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以持续履行的债务为内容的不定期合同,当事人可以随时解除合同,但是应当在合理期限之前通知对方。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第五百六十四条 法律规定或者当事人约定解除权行使期限,期限届满当事人不行使的,该权利消灭。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法律没有规定或者当事人没有约定解除权行使期限,自解除权人知道或者应当知道解除事由之日起一年内不行使,或者经对方催告后在合理期限内不行使的,该权利消灭。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第五百六十五条 当事人一方依法主张解除合同的,应当通知对方。合同自通知到达对方时解除;通知载明债务人在一定期限内不履行债务则合同自动解除,债务人在该期限内未履行债务的,合同自通知载明的期限届满时解除。对方对解除合同有异议的,任何一方当事人均可以请求人民法院或者仲裁机构确认解除行为的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当事人一方未通知对方,直接以提起诉讼或者申请仲裁的方式依法主张解除合同,人民法院或者仲裁机构确认该主张的,合同自起诉状副本或者仲裁申请书副本送达对方时解除。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第五百六十六条 合同解除后,尚未履行的,终止履行;已经履行的,根据履行情况和合同性质,当事人可以请求恢复原状或者采取其他补救措施,并有权请求赔偿损失。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合同因违约解除的,解除权人可以请求违约方承担违约责任,但是当事人另有约定的除外。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主合同解除后,担保人对债务人应当承担的民事责任仍应当承担担保责任,但是担保合同另有约定的除外。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第五百六十七条 合同的权利义务关系终止,不影响合同中结算和清理条款的效力。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第五百六十八条 当事人互负债务,该债务的标的物种类、品质相同的,任何一方可以将自己的债务与对方的到期债务抵销;但是,根据债务性质、按照当事人约定或者依照法律规定不得抵销的除外。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当事人主张抵销的,应当通知对方。通知自到达对方时生效。抵销不得附条件或者附期限。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第五百六十九条 当事人互负债务,标的物种类、品质不相同的,经协商一致,也可以抵销。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第五百七十条 有下列情形之一,难以履行债务的,债务人可以将标的物提存: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(一)债权人无正当理由拒绝受领;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(二)债权人下落不明;</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(三)债权人死亡未确定继承人、遗产管理人,或者丧失民事行为能力未确定监护人;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(四)法律规定的其他情形。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标的物不适于提存或者提存费用过高的,债务人依法可以拍卖或者变卖标的物,提存所得的价款。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第五百七十一条 债务人将标的物或者将标的物依法拍卖、变卖所得价款交付提存部门时,提存成立。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提存成立的,视为债务人在其提存范围内已经交付标的物。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第五百七十二条 标的物提存后,债务人应当及时通知债权人或者债权人的继承人、遗产管理人、监护人、财产代管人。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第五百七十三条 标的物提存后,毁损、灭失的风险由债权人承担。提存期间,标的物的孳息归债权人所有。提存费用由债权人负担。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第五百七十四条 债权人可以随时领取提存物。但是,债权人对债务人负有到期债务的,在债权人未履行债务或者提供担保之前,提存部门根据债务人的要求应当拒绝其领取提存物。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权人领取提存物的权利,自提存之日起五年内不行使而消灭,提存物扣除提存费用后归国家所有。但是,债权人未履行对债务人的到期债务,或者债权人向提存部门书面表示放弃领取提存物权利的,债务人负担提存费用后有权取回提存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第五百七十五条 债权人免除债务人部分或者全部债务的,债权债务部分或者全部终止,但是债务人在合理期限内拒绝的除外。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第五百七十六条 债权和债务同归于一人的,债权债务终止,但是损害第三人利益的除外。</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第八章 违约责任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第五百七十七条 当事人一方不履行合同义务或者履行合同义务不符合约定的,应当承担继续履行、采取补救措施或者赔偿损失等违约责任。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第五百七十八条 当事人一方明确表示或者以自己的行为表明不履行合同义务的,对方可以在履行期限届满前请求其承担违约责任。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第五百七十九条 当事人一方未支付价款、报酬、租金、利息,或者不履行其他金钱债务的,对方可以请求其支付。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第五百八十条 当事人一方不履行非金钱债务或者履行非金钱债务不符合约定的,对方可以请求履行,但是有下列情形之一的除外: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(一)法律上或者事实上不能履行;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(二)债务的标的不适于强制履行或者履行费用过高;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(三)债权人在合理期限内未请求履行。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有前款规定的除外情形之一,致使不能实现合同目的的,人民法院或者仲裁机构可以根据当事人的请求终止合同权利义务关系,但是不影响违约责任的承担。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第五百八十一条 当事人一方不履行债务或者履行债务不符合约定,根据债务的性质不得强制履行的,对方可以请求其负担由第三人替代履行的费用。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第五百八十二条 履行不符合约定的,应当按照当事人的约定承担违约责任。对违约责任没有约定或者约定不明确,依据本法第五百一十条的规定仍不能确定的,受损害方根据标的的性质以及损失的大小,可以合理选择请求对方承担修理、重作、更换、退货、减少价款或者报酬等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第五百八十三条 当事人一方不履行合同义务或者履行合同义务不符合约定的,在履行义务或者采取补救措施后,对方还有其他损失的,应当赔偿损失。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第五百八十四条 当事人一方不履行合同义务或者履行合同义务不符合约定,造成对方损失的,损失赔偿额应当相当于因违约所造成的损失,包括合同履行后可以获得的利益;但是,不得超过违约一方订立合同时预见到或者应当预见到的因违约可能造成的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第五百八十五条 当事人可以约定一方违约时应当根据违约情况向对方支付一定数额的违约金,也可以约定因违约产生的损失赔偿额的计算方法。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约定的违约金低于造成的损失的,人民法院或者仲裁机构可以根据当事人的请求予以增加;约定的违约金过分高于造成的损失的,人民法院或者仲裁机构可以根据当事人的请求予以适当减少。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当事人就迟延履行约定违约金的,违约方支付违约金后,还应当履行债务。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第五百八十六条 当事人可以约定一方向对方给付定金作为债权的担保。定金合同自实际交付定金时成立。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定金的数额由当事人约定;但是,不得超过主合同标的额的百分之二十,超过部分不产生定金的效力。实际交付的定金数额多于或者少于约定数额的,视为变更约定的定金数额。</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第五百八十七条 债务人履行债务的,定金应当抵作价款或者收回。给付定金的一方不履行债务或者履行债务不符合约定,致使不能实现合同目的的,无权请求返还定金;收受定金的一方不履行债务或者履行债务不符合约定,致使不能实现合同目的的,应当双倍返还定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第五百八十八条 当事人既约定违约金,又约定定金的,一方违约时,对方可以选择适用违约金或者定金条款。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定金不足以弥补一方违约造成的损失的,对方可以请求赔偿超过定金数额的损失。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第五百八十九条 债务人按照约定履行债务,债权人无正当理由拒绝受领的,债务人可以请求债权人赔偿增加的费用。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在债权人受领迟延期间,债务人无须支付利息。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第五百九十条 当事人一方因不可抗力不能履行合同的,根据不可抗力的影响,部分或者全部免除责任,但是法律另有规定的除外。因不可抗力不能履行合同的,应当及时通知对方,以减轻可能给对方造成的损失,并应当在合理期限内提供证明。</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当事人迟延履行后发生不可抗力的,不免除其违约责任。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第五百九十一条 当事人一方违约后,对方应当采取适当措施防止损失的扩大;没有采取适当措施致使损失扩大的,不得就扩大的损失请求赔偿。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当事人因防止损失扩大而支出的合理费用,由违约方负担。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第五百九十二条 当事人都违反合同的,应当各自承担相应的责任。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当事人一方违约造成对方损失,对方对损失的发生有过错的,可以减少相应的损失赔偿额。</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第五百九十三条 当事人一方因第三人的原因造成违约的,应当依法向对方承担违约责任。当事人一方和第三人之间的纠纷,依照法律规定或者按照约定处理。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第五百九十四条 因国际货物买卖合同和技术进出口合同争议提起诉讼或者申请仲裁的时效期间为四年。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第二分编 典型合同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第九章 买卖合同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第五百九十五条 买卖合同是出卖人转移标的物的所有权于买受人,买受人支付价款的合同。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第五百九十六条 买卖合同的内容一般包括标的物的名称、数量、质量、价款、履行期限、履行地点和方式、包装方式、检验标准和方法、结算方式、合同使用的文字及其效力等条款。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第五百九十七条 因出卖人未取得处分权致使标的物所有权不能转移的,买受人可以解除合同并请求出卖人承担违约责任。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法律、行政法规禁止或者限制转让的标的物,依照其规定。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第五百九十八条 出卖人应当履行向买受人交付标的物或者交付提取标的物的单证,并转移标的物所有权的义务。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第五百九十九条 出卖人应当按照约定或者交易习惯向买受人交付提取标的物单证以外的有关单证和资料。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第六百条 出卖具有知识产权的标的物的,除法律另有规定或者当事人另有约定外,该标的物的知识产权不属于买受人。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第六百零一条 出卖人应当按照约定的时间交付标的物。约定交付期限的,出卖人可以在该交付期限内的任何时间交付。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第六百零二条 当事人没有约定标的物的交付期限或者约定不明确的,适用本法第五百一十条、第五百一十一条第四项的规定。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第六百零三条 出卖人应当按照约定的地点交付标的物。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当事人没有约定交付地点或者约定不明确,依据本法第五百一十条的规定仍不能确定的,适用下列规定: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(一)标的物需要运输的,出卖人应当将标的物交付给第一承运人以运交给买受人;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(二)标的物不需要运输,出卖人和买受人订立合同时知道标的物在某一地点的,出卖人应当在该地点交付标的物;不知道标的物在某一地点的,应当在出卖人订立合同时的营业地交付标的物。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第六百零四条 标的物毁损、灭失的风险,在标的物交付之前由出卖人承担,交付之后由买受人承担,但是法律另有规定或者当事人另有约定的除外。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第六百零五条 因买受人的原因致使标的物未按照约定的期限交付的,买受人应当自违反约定时起承担标的物毁损、灭失的风险。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第六百零六条 出卖人出卖交由承运人运输的在途标的物,除当事人另有约定外,毁损、灭失的风险自合同成立时起由买受人承担。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第六百零七条 出卖人按照约定将标的物运送至买受人指定地点并交付给承运人后,标的物毁损、灭失的风险由买受人承担。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当事人没有约定交付地点或者约定不明确,依据本法第六百零三条第二款第一项的规定标的物需要运输的,出卖人将标的物交付给第一承运人后,标的物毁损、灭失的风险由买受人承担。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第六百零八条 出卖人按照约定或者依据本法第六百零三条第二款第二项的规定将标的物置于交付地点,买受人违反约定没有收取的,标的物毁损、灭失的风险自违反约定时起由买受人承担。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第六百零九条 出卖人按照约定未交付有关标的物的单证和资料的,不影响标的物毁损、灭失风险的转移。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第六百一十条 因标的物不符合质量要求,致使不能实现合同目的的,买受人可以拒绝接受标的物或者解除合同。买受人拒绝接受标的物或者解除合同的,标的物毁损、灭失的风险由出卖人承担。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第六百一十一条 标的物毁损、灭失的风险由买受人承担的,不影响因出卖人履行义务不符合约定,买受人请求其承担违约责任的权利。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第六百一十二条 出卖人就交付的标的物,负有保证第三人对该标的物不享有任何权利的义务,但是法律另有规定的除外。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第六百一十三条 买受人订立合同时知道或者应当知道第三人对买卖的标的物享有权利的,出卖人不承担前条规定的义务。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第六百一十四条 买受人有确切证据证明第三人对标的物享有权利的,可以中止支付相应的价款,但是出卖人提供适当担保的除外。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第六百一十五条 出卖人应当按照约定的质量要求交付标的物。出卖人提供有关标的物质量说明的,交付的标的物应当符合该说明的质量要求。</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第六百一十六条 当事人对标的物的质量要求没有约定或者约定不明确,依据本法第五百一十条的规定仍不能确定的,适用本法第五百一十一条第一项的规定。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第六百一十七条 出卖人交付的标的物不符合质量要求的,买受人可以依据本法第五百八十二条至第五百八十四条的规定请求承担违约责任。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第六百一十八条 当事人约定减轻或者免除出卖人对标的物瑕疵承担的责任,因出卖人故意或者重大过失不告知买受人标的物瑕疵的,出卖人无权主张减轻或者免除责任。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第六百一十九条 出卖人应当按照约定的包装方式交付标的物。对包装方式没有约定或者约定不明确,依据本法第五百一十条的规定仍不能确定的,应当按照通用的方式包装;没有通用方式的,应当采取足以保护标的物且有利于节约资源、保护生态环境的包装方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第六百二十条 买受人收到标的物时应当在约定的检验期限内检验。没有约定检验期限的,应当及时检验。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第六百二十一条 当事人约定检验期限的,买受人应当在检验期限内将标的物的数量或者质量不符合约定的情形通知出卖人。买受人怠于通知的,视为标的物的数量或者质量符合约定。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没有约定检验期限的,买受人应当在发现或者应当发现标的物的数量或者质量不符合约定的合理期限内通知出卖人。买受人在合理期限内未通知或者自收到标的物之日起二年内未通知出卖人的,视为标的物的数量或者质量符合约定;但是,对标的物有质量保证期的,适用质量保证期,不适用该二年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出卖人知道或者应当知道提供的标的物不符合约定的,买受人不受前两款规定的通知时间的限制。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第六百二十二条 当事人约定的检验期限过短,根据标的物的性质和交易习惯,买受人在检验期限内难以完成全面检验的,该期限仅视为买受人对标的物的外观瑕疵提出异议的期限。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约定的检验期限或者质量保证期短于法律、行政法规规定期限的,应当以法律、行政法规规定的期限为准。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第六百二十三条 当事人对检验期限未作约定,买受人签收的送货单、确认单等载明标的物数量、型号、规格的,推定买受人已经对数量和外观瑕疵进行检验,但是有相关证据足以推翻的除外。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第六百二十四条 出卖人依照买受人的指示向第三人交付标的物,出卖人和买受人约定的检验标准与买受人和第三人约定的检验标准不一致的,以出卖人和买受人约定的检验标准为准。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第六百二十五条 依照法律、行政法规的规定或者按照当事人的约定,标的物在有效使用年限届满后应予回收的,出卖人负有自行或者委托第三人对标的物予以回收的义务。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第六百二十六条 买受人应当按照约定的数额和支付方式支付价款。对价款的数额和支付方式没有约定或者约定不明确的,适用本法第五百一十条、第五百一十一条第二项和第五项的规定。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第六百二十七条 买受人应当按照约定的地点支付价款。对支付地点没有约定或者约定不明确,依据本法第五百一十条的规定仍不能确定的,买受人应当</w:t>
      </w:r>
      <w:r w:rsidRPr="00A702DC">
        <w:rPr>
          <w:rFonts w:ascii="宋体" w:eastAsia="宋体" w:hAnsi="宋体" w:cs="宋体" w:hint="eastAsia"/>
          <w:color w:val="333333"/>
          <w:kern w:val="0"/>
          <w:sz w:val="24"/>
          <w:szCs w:val="24"/>
        </w:rPr>
        <w:lastRenderedPageBreak/>
        <w:t>在出卖人的营业地支付;但是,约定支付价款以交付标的物或者交付提取标的物单证为条件的,在交付标的物或者交付提取标的物单证的所在地支付。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第六百二十八条 买受人应当按照约定的时间支付价款。对支付时间没有约定或者约定不明确,依据本法第五百一十条的规定仍不能确定的,买受人应当在收到标的物或者提取标的物单证的同时支付。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第六百二十九条 出卖人多交标的物的,买受人可以接收或者拒绝接收多交的部分。买受人接收多交部分的,按照约定的价格支付价款;买受人拒绝接收多交部分的,应当及时通知出卖人。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第六百三十条 标的物在交付之前产生的孳息,归出卖人所有;交付之后产生的孳息,归买受人所有。但是,当事人另有约定的除外。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第六百三十一条 因标的物的主物不符合约定而解除合同的,解除合同的效力及于从物。因标的物的从物不符合约定被解除的,解除的效力不及于主物。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第六百三十二条 标的物为数物,其中一物不符合约定的,买受人可以就该物解除。但是,该物与他物分离使标的物的价值显受损害的,买受人可以就数物解除合同。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第六百三十三条 出卖人分批交付标的物的,出卖人对其中一批标的物不交付或者交付不符合约定,致使该批标的物不能实现合同目的的,买受人可以就该批标的物解除。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出卖人不交付其中一批标的物或者交付不符合约定,致使之后其他各批标的物的交付不能实现合同目的的,买受人可以就该批以及之后其他各批标的物解除。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买受人如果就其中一批标的物解除,该批标的物与其他各批标的物相互依存的,可以就已经交付和未交付的各批标的物解除。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第六百三十四条 分期付款的买受人未支付到期价款的数额达到全部价款的五分之一,经催告后在合理期限内仍未支付到期价款的,出卖人可以请求买受人支付全部价款或者解除合同。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出卖人解除合同的,可以向买受人请求支付该标的物的使用费。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第六百三十五条 凭样品买卖的当事人应当封存样品,并可以对样品质量予以说明。出卖人交付的标的物应当与样品及其说明的质量相同。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第六百三十六条 凭样品买卖的买受人不知道样品有隐蔽瑕疵的,即使交付的标的物与样品相同,出卖人交付的标的物的质量仍然应当符合同种物的通常标准。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第六百三十七条 试用买卖的当事人可以约定标的物的试用期限。对试用期限没有约定或者约定不明确,依据本法第五百一十条的规定仍不能确定的,由出卖人确定。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第六百三十八条 试用买卖的买受人在试用期内可以购买标的物,也可以拒绝购买。试用期限届满,买受人对是否购买标的物未作表示的,视为购买。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试用买卖的买受人在试用期内已经支付部分价款或者对标的物实施出卖、出租、设立担保物权等行为的,视为同意购买。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第六百三十九条 试用买卖的当事人对标的物使用费没有约定或者约定不明确的,出卖人无权请求买受人支付。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第六百四十条 标的物在试用期内毁损、灭失的风险由出卖人承担。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第六百四十一条 当事人可以在买卖合同中约定买受人未履行支付价款或者其他义务的,标的物的所有权属于出卖人。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出卖人对标的物保留的所有权,未经登记,不得对抗善意第三人。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第六百四十二条 当事人约定出卖人保留合同标的物的所有权,在标的物所有权转移前,买受人有下列情形之一,造成出卖人损害的,除当事人另有约定外,出卖人有权取回标的物: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(一)未按照约定支付价款,经催告后在合理期限内仍未支付;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(二)未按照约定完成特定条件;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(三)将标的物出卖、出质或者作出其他不当处分。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出卖人可以与买受人协商取回标的物;协商不成的,可以参照适用担保物权的实现程序。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第六百四十三条 出卖人依据前条第一款的规定取回标的物后,买受人在双方约定或者出卖人指定的合理回赎期限内,消除出卖人取回标的物的事由的,可以请求回赎标的物。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买受人在回赎期限内没有回赎标的物,出卖人可以以合理价格将标的物出卖给第三人,出卖所得价款扣除买受人未支付的价款以及必要费用后仍有剩余的,应当返还买受人;不足部分由买受人清偿。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第六百四十四条 招标投标买卖的当事人的权利和义务以及招标投标程序等,依照有关法律、行政法规的规定。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第六百四十五条 拍卖的当事人的权利和义务以及拍卖程序等,依照有关法律、行政法规的规定。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第六百四十六条 法律对其他有偿合同有规定的,依照其规定;没有规定的,参照适用买卖合同的有关规定。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第六百四十七条 当事人约定易货交易,转移标的物的所有权的,参照适用买卖合同的有关规定。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第十章 供用电、水、气、热力合同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第六百四十八条 供用电合同是供电人向用电人供电,用电人支付电费的合同。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向社会公众供电的供电人,不得拒绝用电人合理的订立合同要求。</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第六百四十九条 供用电合同的内容一般包括供电的方式、质量、时间,用电容量、地址、性质,计量方式,电价、电费的结算方式,供用电设施的维护责任等条款。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第六百五十条 供用电合同的履行地点,按照当事人约定;当事人没有约定或者约定不明确的,供电设施的产权分界处为履行地点。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第六百五十一条 供电人应当按照国家规定的供电质量标准和约定安全供电。供电人未按照国家规定的供电质量标准和约定安全供电,造成用电人损失的,应当承担赔偿责任。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第六百五十二条 供电人因供电设施计划检修、临时检修、依法限电或者用电人违法用电等原因,需要中断供电时,应当按照国家有关规定事先通知用电人;未事先通知用电人中断供电,造成用电人损失的,应当承担赔偿责任。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第六百五十三条 因自然灾害等原因断电,供电人应当按照国家有关规定及时抢修;未及时抢修,造成用电人损失的,应当承担赔偿责任。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第六百五十四条 用电人应当按照国家有关规定和当事人的约定及时支付电费。用电人逾期不支付电费的,应当按照约定支付违约金。经催告用电人在合理期限内仍不支付电费和违约金的,供电人可以按照国家规定的程序中止供电。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供电人依据前款规定中止供电的,应当事先通知用电人。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第六百五十五条 用电人应当按照国家有关规定和当事人的约定安全、节约和计划用电。用电人未按照国家有关规定和当事人的约定用电,造成供电人损失的,应当承担赔偿责任。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第六百五十六条 供用水、供用气、供用热力合同,参照适用供用电合同的有关规定。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第十一章 赠与合同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第六百五十七条 赠与合同是赠与人将自己的财产无偿给予受赠人,受赠人表示接受赠与的合同。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第六百五十八条 赠与人在赠与财产的权利转移之前可以撤销赠与。</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经过公证的赠与合同或者依法不得撤销的具有救灾、扶贫、助残等公益、道德义务性质的赠与合同,不适用前款规定。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第六百五十九条 赠与的财产依法需要办理登记或者其他手续的,应当办理有关手续。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第六百六十条 经过公证的赠与合同或者依法不得撤销的具有救灾、扶贫、助残等公益、道德义务性质的赠与合同,赠与人不交付赠与财产的,受赠人可以请求交付。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依据前款规定应当交付的赠与财产因赠与人故意或者重大过失致使毁损、灭失的,赠与人应当承担赔偿责任。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第六百六十一条 赠与可以附义务。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赠与附义务的,受赠人应当按照约定履行义务。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第六百六十二条 赠与的财产有瑕疵的,赠与人不承担责任。附义务的赠与,赠与的财产有瑕疵的,赠与人在附义务的限度内承担与出卖人相同的责任。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赠与人故意不告知瑕疵或者保证无瑕疵,造成受赠人损失的,应当承担赔偿责任。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第六百六十三条 受赠人有下列情形之一的,赠与人可以撤销赠与:</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(一)严重侵害赠与人或者赠与人近亲属的合法权益;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(二)对赠与人有扶养义务而不履行;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(三)不履行赠与合同约定的义务。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赠与人的撤销权,自知道或者应当知道撤销事由之日起一年内行使。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第六百六十四条 因受赠人的违法行为致使赠与人死亡或者丧失民事行为能力的,赠与人的继承人或者法定代理人可以撤销赠与。</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赠与人的继承人或者法定代理人的撤销权,自知道或者应当知道撤销事由之日起六个月内行使。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第六百六十五条 撤销权人撤销赠与的,可以向受赠人请求返还赠与的财产。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第六百六十六条 赠与人的经济状况显著恶化,严重影响其生产经营或者家庭生活的,可以不再履行赠与义务。</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第十二章 借款合同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第六百六十七条 借款合同是借款人向贷款人借款,到期返还借款并支付利息的合同。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第六百六十八条 借款合同应当采用书面形式,但是自然人之间借款另有约定的除外。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借款合同的内容一般包括借款种类、币种、用途、数额、利率、期限和还款方式等条款。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第六百六十九条 订立借款合同,借款人应当按照贷款人的要求提供与借款有关的业务活动和财务状况的真实情况。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第六百七十条 借款的利息不得预先在本金中扣除。利息预先在本金中扣除的,应当按照实际借款数额返还借款并计算利息。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第六百七十一条 贷款人未按照约定的日期、数额提供借款,造成借款人损失的,应当赔偿损失。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借款人未按照约定的日期、数额收取借款的,应当按照约定的日期、数额支付利息。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第六百七十二条 贷款人按照约定可以检查、监督借款的使用情况。借款人应当按照约定向贷款人定期提供有关财务会计报表或者其他资料。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第六百七十三条 借款人未按照约定的借款用途使用借款的,贷款人可以停止发放借款、提前收回借款或者解除合同。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第六百七十四条 借款人应当按照约定的期限支付利息。对支付利息的期限没有约定或者约定不明确,依据本法第五百一十条的规定仍不能确定,借款期间不满一年的,应当在返还借款时一并支付;借款期间一年以上的,应当在每届满一年时支付,剩余期间不满一年的,应当在返还借款时一并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第六百七十五条 借款人应当按照约定的期限返还借款。对借款期限没有约定或者约定不明确,依据本法第五百一十条的规定仍不能确定的,借款人可以随时返还;贷款人可以催告借款人在合理期限内返还。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第六百七十六条 借款人未按照约定的期限返还借款的,应当按照约定或者国家有关规定支付逾期利息。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第六百七十七条 借款人提前返还借款的,除当事人另有约定外,应当按照实际借款的期间计算利息。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第六百七十八条 借款人可以在还款期限届满前向贷款人申请展期;贷款人同意的,可以展期。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第六百七十九条 自然人之间的借款合同,自贷款人提供借款时成立。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第六百八十条 禁止高利放贷,借款的利率不得违反国家有关规定。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借款合同对支付利息没有约定的,视为没有利息。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借款合同对支付利息约定不明确,当事人不能达成补充协议的,按照当地或者当事人的交易方式、交易习惯、市场利率等因素确定利息;自然人之间借款的,视为没有利息。</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第十三章 保证合同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第六百八十一条 保证合同是为保障债权的实现,保证人和债权人约定,当债务人不履行到期债务或者发生当事人约定的情形时,保证人履行债务或者承担责任的合同。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第六百八十二条 保证合同是主债权债务合同的从合同。主债权债务合同无效的,保证合同无效,但是法律另有规定的除外。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保证合同被确认无效后,债务人、保证人、债权人有过错的,应当根据其过错各自承担相应的民事责任。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第六百八十三条 机关法人不得为保证人,但是经国务院批准为使用外国政府或者国际经济组织贷款进行转贷的除外。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以公益为目的的非营利法人、非法人组织不得为保证人。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第六百八十四条 保证合同的内容一般包括被保证的主债权的种类、数额,债务人履行债务的期限,保证的方式、范围和期间等条款。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第六百八十五条 保证合同可以是单独订立的书面合同,也可以是主债权债务合同中的保证条款。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第三人单方以书面形式向债权人作出保证,债权人接收且未提出异议的,保证合同成立。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第六百八十六条 保证的方式包括一般保证和连带责任保证。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当事人在保证合同中对保证方式没有约定或者约定不明确的,按照一般保证承担保证责任。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第六百八十七条 当事人在保证合同中约定,债务人不能履行债务时,由保证人承担保证责任的,为一般保证。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一般保证的保证人在主合同纠纷未经审判或者仲裁,并就债务人财产依法强制执行仍不能履行债务前,有权拒绝向债权人承担保证责任,但是有下列情形之一的除外: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(一)债务人下落不明,且无财产可供执行;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(二)人民法院已经受理债务人破产案件;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(三)债权人有证据证明债务人的财产不足以履行全部债务或者丧失履行债务能力;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(四)保证人书面表示放弃本款规定的权利。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第六百八十八条 当事人在保证合同中约定保证人和债务人对债务承担连带责任的,为连带责任保证。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连带责任保证的债务人不履行到期债务或者发生当事人约定的情形时,债权人可以请求债务人履行债务,也可以请求保证人在其保证范围内承担保证责任。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第六百八十九条 保证人可以要求债务人提供反担保。</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第六百九十条 保证人与债权人可以协商订立最高额保证的合同,约定在最高债权额限度内就一定期间连续发生的债权提供保证。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最高额保证除适用本章规定外,参照适用本法第二编最高额抵押权的有关规定。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第二节 保证责任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第六百九十一条 保证的范围包括主债权及其利息、违约金、损害赔偿金和实现债权的费用。当事人另有约定的,按照其约定。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第六百九十二条 保证期间是确定保证人承担保证责任的期间,不发生中止、中断和延长。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债权人与保证人可以约定保证期间,但是约定的保证期间早于主债务履行期限或者与主债务履行期限同时届满的,视为没有约定;没有约定或者约定不明确的,保证期间为主债务履行期限届满之日起六个月。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债权人与债务人对主债务履行期限没有约定或者约定不明确的,保证期间自债权人请求债务人履行债务的宽限期届满之日起计算。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第六百九十三条 一般保证的债权人未在保证期间对债务人提起诉讼或者申请仲裁的,保证人不再承担保证责任。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连带责任保证的债权人未在保证期间请求保证人承担保证责任的,保证人不再承担保证责任。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第六百九十四条 一般保证的债权人在保证期间届满前对债务人提起诉讼或者申请仲裁的,从保证人拒绝承担保证责任的权利消灭之日起,开始计算保证债务的诉讼时效。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连带责任保证的债权人在保证期间届满前请求保证人承担保证责任的,从债权人请求保证人承担保证责任之日起,开始计算保证债务的诉讼时效。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第六百九十五条 债权人和债务人未经保证人书面同意,协商变更主债权债务合同内容,减轻债务的,保证人仍对变更后的债务承担保证责任;加重债务的,保证人对加重的部分不承担保证责任。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债权人和债务人变更主债权债务合同的履行期限,未经保证人书面同意的,保证期间不受影响。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第六百九十六条 债权人转让全部或者部分债权,未通知保证人的,该转让对保证人不发生效力。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保证人与债权人约定禁止债权转让,债权人未经保证人书面同意转让债权的,保证人对受让人不再承担保证责任。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第六百九十七条 债权人未经保证人书面同意,允许债务人转移全部或者部分债务,保证人对未经其同意转移的债务不再承担保证责任,但是债权人和保证人另有约定的除外。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第三人加入债务的,保证人的保证责任不受影响。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第六百九十八条 一般保证的保证人在主债务履行期限届满后,向债权人提供债务人可供执行财产的真实情况,债权人放弃或者怠于行使权利致使该财产不能被执行的,保证人在其提供可供执行财产的价值范围内不再承担保证责任。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第六百九十九条 同一债务有两个以上保证人的,保证人应当按照保证合同约定的保证份额,承担保证责任;没有约定保证份额的,债权人可以请求任何一个保证人在其保证范围内承担保证责任。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第七百条 保证人承担保证责任后,除当事人另有约定外,有权在其承担保证责任的范围内向债务人追偿,享有债权人对债务人的权利,但是不得损害债权人的利益。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第七百零一条 保证人可以主张债务人对债权人的抗辩。债务人放弃抗辩的,保证人仍有权向债权人主张抗辩。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第七百零二条 债务人对债权人享有抵销权或者撤销权的,保证人可以在相应范围内拒绝承担保证责任。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第十四章 租赁合同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第七百零三条 租赁合同是出租人将租赁物交付承租人使用、收益,承租人支付租金的合同。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第七百零四条 租赁合同的内容一般包括租赁物的名称、数量、用途、租赁期限、租金及其支付期限和方式、租赁物维修等条款。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第七百零五条 租赁期限不得超过二十年。超过二十年的,超过部分无效。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租赁期限届满,当事人可以续订租赁合同;但是,约定的租赁期限自续订之日起不得超过二十年。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第七百零六条 当事人未依照法律、行政法规规定办理租赁合同登记备案手续的,不影响合同的效力。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第七百零七条 租赁期限六个月以上的,应当采用书面形式。当事人未采用书面形式,无法确定租赁期限的,视为不定期租赁。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第七百零八条 出租人应当按照约定将租赁物交付承租人,并在租赁期限内保持租赁物符合约定的用途。</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第七百零九条 承租人应当按照约定的方法使用租赁物。对租赁物的使用方法没有约定或者约定不明确,依据本法第五百一十条的规定仍不能确定的,应当根据租赁物的性质使用。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第七百一十条 承租人按照约定的方法或者根据租赁物的性质使用租赁物,致使租赁物受到损耗的,不承担赔偿责任。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第七百一十一条 承租人未按照约定的方法或者未根据租赁物的性质使用租赁物,致使租赁物受到损失的,出租人可以解除合同并请求赔偿损失。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第七百一十二条 出租人应当履行租赁物的维修义务,但是当事人另有约定的除外。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第七百一十三条 承租人在租赁物需要维修时可以请求出租人在合理期限内维修。出租人未履行维修义务的,承租人可以自行维修,维修费用由出租人负担。因维修租赁物影响承租人使用的,应当相应减少租金或者延长租期。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因承租人的过错致使租赁物需要维修的,出租人不承担前款规定的维修义务。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第七百一十四条 承租人应当妥善保管租赁物,因保管不善造成租赁物毁损、灭失的,应当承担赔偿责任。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第七百一十五条 承租人经出租人同意,可以对租赁物进行改善或者增设他物。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承租人未经出租人同意,对租赁物进行改善或者增设他物的,出租人可以请求承租人恢复原状或者赔偿损失。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第七百一十六条 承租人经出租人同意,可以将租赁物转租给第三人。承租人转租的,承租人与出租人之间的租赁合同继续有效;第三人造成租赁物损失的,承租人应当赔偿损失。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承租人未经出租人同意转租的,出租人可以解除合同。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第七百一十七条 承租人经出租人同意将租赁物转租给第三人,转租期限超过承租人剩余租赁期限的,超过部分的约定对出租人不具有法律约束力,但是出租人与承租人另有约定的除外。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第七百一十八条 出租人知道或者应当知道承租人转租,但是在六个月内未提出异议的,视为出租人同意转租。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第七百一十九条 承租人拖欠租金的,次承租人可以代承租人支付其欠付的租金和违约金,但是转租合同对出租人不具有法律约束力的除外。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次承租人代为支付的租金和违约金,可以充抵次承租人应当向承租人支付的租金;超出其应付的租金数额的,可以向承租人追偿。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第七百二十条 在租赁期限内因占有、使用租赁物获得的收益,归承租人所有,但是当事人另有约定的除外。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第七百二十一条 承租人应当按照约定的期限支付租金。对支付租金的期限没有约定或者约定不明确,依据本法第五百一十条的规定仍不能确定,租赁期限不满一年的,应当在租赁期限届满时支付;租赁期限一年以上的,应当在每届满一年时支付,剩余期限不满一年的,应当在租赁期限届满时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第七百二十二条 承租人无正当理由未支付或者迟延支付租金的,出租人可以请求承租人在合理期限内支付;承租人逾期不支付的,出租人可以解除合同。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第七百二十三条 因第三人主张权利,致使承租人不能对租赁物使用、收益的,承租人可以请求减少租金或者不支付租金。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第三人主张权利的,承租人应当及时通知出租人。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第七百二十四条 有下列情形之一,非因承租人原因致使租赁物无法使用的,承租人可以解除合同: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(一)租赁物被司法机关或者行政机关依法查封、扣押;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(二)租赁物权属有争议;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(三)租赁物具有违反法律、行政法规关于使用条件的强制性规定情形。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第七百二十五条 租赁物在承租人按照租赁合同占有期限内发生所有权变动的,不影响租赁合同的效力。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第七百二十六条 出租人出卖租赁房屋的,应当在出卖之前的合理期限内通知承租人,承租人享有以同等条件优先购买的权利;但是,房屋按份共有人行使优先购买权或者出租人将房屋出卖给近亲属的除外。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出租人履行通知义务后,承租人在十五日内未明确表示购买的,视为承租人放弃优先购买权。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第七百二十七条 出租人委托拍卖人拍卖租赁房屋的,应当在拍卖五日前通知承租人。承租人未参加拍卖的,视为放弃优先购买权。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第七百二十八条 出租人未通知承租人或者有其他妨害承租人行使优先购买权情形的,承租人可以请求出租人承担赔偿责任。但是,出租人与第三人订立的房屋买卖合同的效力不受影响。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第七百二十九条 因不可归责于承租人的事由,致使租赁物部分或者全部毁损、灭失的,承租人可以请求减少租金或者不支付租金;因租赁物部分或者全部毁损、灭失,致使不能实现合同目的的,承租人可以解除合同。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第七百三十条 当事人对租赁期限没有约定或者约定不明确,依据本法第五百一十条的规定仍不能确定的,视为不定期租赁;当事人可以随时解除合同,但是应当在合理期限之前通知对方。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第七百三十一条 租赁物危及承租人的安全或者健康的,即使承租人订立合同时明知该租赁物质量不合格,承租人仍然可以随时解除合同。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第七百三十二条 承租人在房屋租赁期限内死亡的,与其生前共同居住的人或者共同经营人可以按照原租赁合同租赁该房屋。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第七百三十三条 租赁期限届满,承租人应当返还租赁物。返还的租赁物应当符合按照约定或者根据租赁物的性质使用后的状态。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第七百三十四条 租赁期限届满,承租人继续使用租赁物,出租人没有提出异议的,原租赁合同继续有效,但是租赁期限为不定期。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租赁期限届满,房屋承租人享有以同等条件优先承租的权利。</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第十五章 融资租赁合同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第七百三十五条 融资租赁合同是出租人根据承租人对出卖人、租赁物的选择,向出卖人购买租赁物,提供给承租人使用,承租人支付租金的合同。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第七百三十六条 融资租赁合同的内容一般包括租赁物的名称、数量、规格、技术性能、检验方法,租赁期限,租金构成及其支付期限和方式、币种,租赁期限届满租赁物的归属等条款。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融资租赁合同应当采用书面形式。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第七百三十七条 当事人以虚构租赁物方式订立的融资租赁合同无效。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第七百三十八条 依照法律、行政法规的规定,对于租赁物的经营使用应当取得行政许可的,出租人未取得行政许可不影响融资租赁合同的效力。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第七百三十九条 出租人根据承租人对出卖人、租赁物的选择订立的买卖合同,出卖人应当按照约定向承租人交付标的物,承租人享有与受领标的物有关的买受人的权利。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第七百四十条 出卖人违反向承租人交付标的物的义务,有下列情形之一的,承租人可以拒绝受领出卖人向其交付的标的物: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(一)标的物严重不符合约定;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(二)未按照约定交付标的物,经承租人或者出租人催告后在合理期限内仍未交付。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承租人拒绝受领标的物的,应当及时通知出租人。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第七百四十一条 出租人、出卖人、承租人可以约定,出卖人不履行买卖合同义务的,由承租人行使索赔的权利。承租人行使索赔权利的,出租人应当协助。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第七百四十二条 承租人对出卖人行使索赔权利,不影响其履行支付租金的义务。但是,承租人依赖出租人的技能确定租赁物或者出租人干预选择租赁物的,承租人可以请求减免相应租金。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第七百四十三条 出租人有下列情形之一,致使承租人对出卖人行使索赔权利失败的,承租人有权请求出租人承担相应的责任: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(一)明知租赁物有质量瑕疵而不告知承租人;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(二)承租人行使索赔权利时,未及时提供必要协助。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出租人怠于行使只能由其对出卖人行使的索赔权利,造成承租人损失的,承租人有权请求出租人承担赔偿责任。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第七百四十四条 出租人根据承租人对出卖人、租赁物的选择订立的买卖合同,未经承租人同意,出租人不得变更与承租人有关的合同内容。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第七百四十五条 出租人对租赁物享有的所有权,未经登记,不得对抗善意第三人。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第七百四十六条 融资租赁合同的租金,除当事人另有约定外,应当根据购买租赁物的大部分或者全部成本以及出租人的合理利润确定。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第七百四十七条 租赁物不符合约定或者不符合使用目的的,出租人不承担责任。但是,承租人依赖出租人的技能确定租赁物或者出租人干预选择租赁物的除外。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第七百四十八条 出租人应当保证承租人对租赁物的占有和使用。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出租人有下列情形之一的,承租人有权请求其赔偿损失: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(一)无正当理由收回租赁物;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(二)无正当理由妨碍、干扰承租人对租赁物的占有和使用;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(三)因出租人的原因致使第三人对租赁物主张权利;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(四)不当影响承租人对租赁物占有和使用的其他情形。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第七百四十九条 承租人占有租赁物期间,租赁物造成第三人人身损害或者财产损失的,出租人不承担责任。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第七百五十条 承租人应当妥善保管、使用租赁物。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承租人应当履行占有租赁物期间的维修义务。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第七百五十一条 承租人占有租赁物期间,租赁物毁损、灭失的,出租人有权请求承租人继续支付租金,但是法律另有规定或者当事人另有约定的除外。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第七百五十二条 承租人应当按照约定支付租金。承租人经催告后在合理期限内仍不支付租金的,出租人可以请求支付全部租金;也可以解除合同,收回租赁物。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第七百五十三条 承租人未经出租人同意,将租赁物转让、抵押、质押、投资入股或者以其他方式处分的,出租人可以解除融资租赁合同。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第七百五十四条 有下列情形之一的,出租人或者承租人可以解除融资租赁合同: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(一)出租人与出卖人订立的买卖合同解除、被确认无效或者被撤销,且未能重新订立买卖合同;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(二)租赁物因不可归责于当事人的原因毁损、灭失,且不能修复或者确定替代物;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(三)因出卖人的原因致使融资租赁合同的目的不能实现。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第七百五十五条 融资租赁合同因买卖合同解除、被确认无效或者被撤销而解除,出卖人、租赁物系由承租人选择的,出租人有权请求承租人赔偿相应损失;但是,因出租人原因致使买卖合同解除、被确认无效或者被撤销的除外。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出租人的损失已经在买卖合同解除、被确认无效或者被撤销时获得赔偿的,承租人不再承担相应的赔偿责任。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第七百五十六条 融资租赁合同因租赁物交付承租人后意外毁损、灭失等不可归责于当事人的原因解除的,出租人可以请求承租人按照租赁物折旧情况给予补偿。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第七百五十七条 出租人和承租人可以约定租赁期限届满租赁物的归属;对租赁物的归属没有约定或者约定不明确,依据本法第五百一十条的规定仍不能确定的,租赁物的所有权归出租人。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第七百五十八条 当事人约定租赁期限届满租赁物归承租人所有,承租人已经支付大部分租金,但是无力支付剩余租金,出租人因此解除合同收回租赁物,收回的租赁物的价值超过承租人欠付的租金以及其他费用的,承租人可以请求相应返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当事人约定租赁期限届满租赁物归出租人所有,因租赁物毁损、灭失或者附合、混合于他物致使承租人不能返还的,出租人有权请求承租人给予合理补偿。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第七百五十九条 当事人约定租赁期限届满,承租人仅需向出租人支付象征性价款的,视为约定的租金义务履行完毕后租赁物的所有权归承租人。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第七百六十条 融资租赁合同无效,当事人就该情形下租赁物的归属有约定的,按照其约定;没有约定或者约定不明确的,租赁物应当返还出租人。但是,因承租人原因致使合同无效,出租人不请求返还或者返还后会显著降低租赁物效用的,租赁物的所有权归承租人,由承租人给予出租人合理补偿。</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第十六章 保理合同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第七百六十一条 保理合同是应收账款债权人将现有的或者将有的应收账款转让给保理人,保理人提供资金融通、应收账款管理或者催收、应收账款债务人付款担保等服务的合同。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第七百六十二条 保理合同的内容一般包括业务类型、服务范围、服务期限、基础交易合同情况、应收账款信息、保理融资款或者服务报酬及其支付方式等条款。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保理合同应当采用书面形式。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第七百六十三条 应收账款债权人与债务人虚构应收账款作为转让标的,与保理人订立保理合同的,应收账款债务人不得以应收账款不存在为由对抗保理人,但是保理人明知虚构的除外。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第七百六十四条 保理人向应收账款债务人发出应收账款转让通知的,应当表明保理人身份并附有必要凭证。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第七百六十五条 应收账款债务人接到应收账款转让通知后,应收账款债权人与债务人无正当理由协商变更或者终止基础交易合同,对保理人产生不利影响的,对保理人不发生效力。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第七百六十六条 当事人约定有追索权保理的,保理人可以向应收账款债权人主张返还保理融资款本息或者回购应收账款债权,也可以向应收账款债务人主张应收账款债权。保理人向应收账款债务人主张应收账款债权,在扣除保理融资款本息和相关费用后有剩余的,剩余部分应当返还给应收账款债权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第七百六十七条 当事人约定无追索权保理的,保理人应当向应收账款债务人主张应收账款债权,保理人取得超过保理融资款本息和相关费用的部分,无需向应收账款债权人返还。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第七百六十八条 应收账款债权人就同一应收账款订立多个保理合同,致使多个保理人主张权利的,已经登记的先于未登记的取得应收账款;均已经登记的,按照登记时间的先后顺序取得应收账款;均未登记的,由最先到达应收账款债务人的转让通知中载明的保理人取得应收账款;既未登记也未通知的,按照保理融资款或者服务报酬的比例取得应收账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第七百六十九条 本章没有规定的,适用本编第六章债权转让的有关规定。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第十七章 承揽合同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第七百七十条 承揽合同是承揽人按照定作人的要求完成工作,交付工作成果,定作人支付报酬的合同。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承揽包括加工、定作、修理、复制、测试、检验等工作。</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第七百七十一条 承揽合同的内容一般包括承揽的标的、数量、质量、报酬,承揽方式,材料的提供,履行期限,验收标准和方法等条款。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第七百七十二条 承揽人应当以自己的设备、技术和劳力,完成主要工作,但是当事人另有约定的除外。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承揽人将其承揽的主要工作交由第三人完成的,应当就该第三人完成的工作成果向定作人负责;未经定作人同意的,定作人也可以解除合同。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第七百七十三条 承揽人可以将其承揽的辅助工作交由第三人完成。承揽人将其承揽的辅助工作交由第三人完成的,应当就该第三人完成的工作成果向定作人负责。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第七百七十四条 承揽人提供材料的,应当按照约定选用材料,并接受定作人检验。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第七百七十五条 定作人提供材料的,应当按照约定提供材料。承揽人对定作人提供的材料应当及时检验,发现不符合约定时,应当及时通知定作人更换、补齐或者采取其他补救措施。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承揽人不得擅自更换定作人提供的材料,不得更换不需要修理的零部件。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第七百七十六条 承揽人发现定作人提供的图纸或者技术要求不合理的,应当及时通知定作人。因定作人怠于答复等原因造成承揽人损失的,应当赔偿损失。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第七百七十七条 定作人中途变更承揽工作的要求,造成承揽人损失的,应当赔偿损失。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第七百七十八条 承揽工作需要定作人协助的,定作人有协助的义务。定作人不履行协助义务致使承揽工作不能完成的,承揽人可以催告定作人在合理期限内履行义务,并可以顺延履行期限;定作人逾期不履行的,承揽人可以解除合同。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第七百七十九条 承揽人在工作期间,应当接受定作人必要的监督检验。定作人不得因监督检验妨碍承揽人的正常工作。</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第七百八十条 承揽人完成工作的,应当向定作人交付工作成果,并提交必要的技术资料和有关质量证明。定作人应当验收该工作成果。</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第七百八十一条 承揽人交付的工作成果不符合质量要求的,定作人可以合理选择请求承揽人承担修理、重作、减少报酬、赔偿损失等违约责任。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第七百八十二条 定作人应当按照约定的期限支付报酬。对支付报酬的期限没有约定或者约定不明确,依据本法第五百一十条的规定仍不能确定的,定作人应当在承揽人交付工作成果时支付;工作成果部分交付的,定作人应当相应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第七百八十三条 定作人未向承揽人支付报酬或者材料费等价款的,承揽人对完成的工作成果享有留置权或者有权拒绝交付,但是当事人另有约定的除外。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第七百八十四条 承揽人应当妥善保管定作人提供的材料以及完成的工作成果,因保管不善造成毁损、灭失的,应当承担赔偿责任。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第七百八十五条 承揽人应当按照定作人的要求保守秘密,未经定作人许可,不得留存复制品或者技术资料。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第七百八十六条 共同承揽人对定作人承担连带责任,但是当事人另有约定的除外。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第七百八十七条 定作人在承揽人完成工作前可以随时解除合同,造成承揽人损失的,应当赔偿损失。</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第十八章 建设工程合同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第七百八十八条 建设工程合同是承包人进行工程建设,发包人支付价款的合同。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建设工程合同包括工程勘察、设计、施工合同。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第七百八十九条 建设工程合同应当采用书面形式。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第七百九十条 建设工程的招标投标活动,应当依照有关法律的规定公开、公平、公正进行。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第七百九十一条 发包人可以与总承包人订立建设工程合同,也可以分别与勘察人、设计人、施工人订立勘察、设计、施工承包合同。发包人不得将应当由一个承包人完成的建设工程支解成若干部分发包给数个承包人。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总承包人或者勘察、设计、施工承包人经发包人同意,可以将自己承包的部分工作交由第三人完成。第三人就其完成的工作成果与总承包人或者勘察、设计、施工承包人向发包人承担连带责任。承包人不得将其承包的全部建设工程转包给第三人或者将其承包的全部建设工程支解以后以分包的名义分别转包给第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禁止承包人将工程分包给不具备相应资质条件的单位。禁止分包单位将其承包的工程再分包。建设工程主体结构的施工必须由承包人自行完成。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第七百九十二条 国家重大建设工程合同,应当按照国家规定的程序和国家批准的投资计划、可行性研究报告等文件订立。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第七百九十三条 建设工程施工合同无效,但是建设工程经验收合格的,可以参照合同关于工程价款的约定折价补偿承包人。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建设工程施工合同无效,且建设工程经验收不合格的,按照以下情形处理: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(一)修复后的建设工程经验收合格的,发包人可以请求承包人承担修复费用;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(二)修复后的建设工程经验收不合格的,承包人无权请求参照合同关于工程价款的约定折价补偿。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发包人对因建设工程不合格造成的损失有过错的,应当承担相应的责任。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第七百九十四条 勘察、设计合同的内容一般包括提交有关基础资料和概预算等文件的期限、质量要求、费用以及其他协作条件等条款。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第七百九十五条 施工合同的内容一般包括工程范围、建设工期、中间交工工程的开工和竣工时间、工程质量、工程造价、技术资料交付时间、材料和设备供应责任、拨款和结算、竣工验收、质量保修范围和质量保证期、相互协作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第七百九十六条 建设工程实行监理的,发包人应当与监理人采用书面形式订立委托监理合同。发包人与监理人的权利和义务以及法律责任,应当依照本编委托合同以及其他有关法律、行政法规的规定。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第七百九十七条 发包人在不妨碍承包人正常作业的情况下,可以随时对作业进度、质量进行检查。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第七百九十八条 隐蔽工程在隐蔽以前,承包人应当通知发包人检查。发包人没有及时检查的,承包人可以顺延工程日期,并有权请求赔偿停工、窝工等损失。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第七百九十九条 建设工程竣工后,发包人应当根据施工图纸及说明书、国家颁发的施工验收规范和质量检验标准及时进行验收。验收合格的,发包人应当按照约定支付价款,并接收该建设工程。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建设工程竣工经验收合格后,方可交付使用;未经验收或者验收不合格的,不得交付使用。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第八百条 勘察、设计的质量不符合要求或者未按照期限提交勘察、设计文件拖延工期,造成发包人损失的,勘察人、设计人应当继续完善勘察、设计,减收或者免收勘察、设计费并赔偿损失。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第八百零一条 因施工人的原因致使建设工程质量不符合约定的,发包人有权请求施工人在合理期限内无偿修理或者返工、改建。经过修理或者返工、改建后,造成逾期交付的,施工人应当承担违约责任。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第八百零二条 因承包人的原因致使建设工程在合理使用期限内造成人身损害和财产损失的,承包人应当承担赔偿责任。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第八百零三条 发包人未按照约定的时间和要求提供原材料、设备、场地、资金、技术资料的,承包人可以顺延工程日期,并有权请求赔偿停工、窝工等损失。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第八百零四条 因发包人的原因致使工程中途停建、缓建的,发包人应当采取措施弥补或者减少损失,赔偿承包人因此造成的停工、窝工、倒运、机械设备调迁、材料和构件积压等损失和实际费用。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第八百零五条 因发包人变更计划,提供的资料不准确,或者未按照期限提供必需的勘察、设计工作条件而造成勘察、设计的返工、停工或者修改设计,发包人应当按照勘察人、设计人实际消耗的工作量增付费用。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第八百零六条 承包人将建设工程转包、违法分包的,发包人可以解除合同。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发包人提供的主要建筑材料、建筑构配件和设备不符合强制性标准或者不履行协助义务,致使承包人无法施工,经催告后在合理期限内仍未履行相应义务的,承包人可以解除合同。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合同解除后,已经完成的建设工程质量合格的,发包人应当按照约定支付相应的工程价款;已经完成的建设工程质量不合格的,参照本法第七百九十三条的规定处理。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第八百零七条 发包人未按照约定支付价款的,承包人可以催告发包人在合理期限内支付价款。发包人逾期不支付的,除根据建设工程的性质不宜折价、拍卖外,承包人可以与发包人协议将该工程折价,也可以请求人民法院将该工程依法拍卖。建设工程的价款就该工程折价或者拍卖的价款优先受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第八百零八条 本章没有规定的,适用承揽合同的有关规定。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第十九章 运输合同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第八百零九条 运输合同是承运人将旅客或者货物从起运地点运输到约定地点,旅客、托运人或者收货人支付票款或者运输费用的合同。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第八百一十条 从事公共运输的承运人不得拒绝旅客、托运人通常、合理的运输要求。</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第八百一十一条 承运人应当在约定期限或者合理期限内将旅客、货物安全运输到约定地点。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第八百一十二条 承运人应当按照约定的或者通常的运输路线将旅客、货物运输到约定地点。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第八百一十三条 旅客、托运人或者收货人应当支付票款或者运输费用。承运人未按照约定路线或者通常路线运输增加票款或者运输费用的,旅客、托运人或者收货人可以拒绝支付增加部分的票款或者运输费用。</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客运合同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第八百一十四条 客运合同自承运人向旅客出具客票时成立,但是当事人另有约定或者另有交易习惯的除外。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第八百一十五条 旅客应当按照有效客票记载的时间、班次和座位号乘坐。旅客无票乘坐、超程乘坐、越级乘坐或者持不符合减价条件的优惠客票乘坐的,应当补交票款,承运人可以按照规定加收票款;旅客不支付票款的,承运人可以拒绝运输。</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实名制客运合同的旅客丢失客票的,可以请求承运人挂失补办,承运人不得再次收取票款和其他不合理费用。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第八百一十六条 旅客因自己的原因不能按照客票记载的时间乘坐的,应当在约定的期限内办理退票或者变更手续;逾期办理的,承运人可以不退票款,并不再承担运输义务。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第八百一十七条 旅客随身携带行李应当符合约定的限量和品类要求;超过限量或者违反品类要求携带行李的,应当办理托运手续。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第八百一十八条 旅客不得随身携带或者在行李中夹带易燃、易爆、有毒、有腐蚀性、有放射性以及可能危及运输工具上人身和财产安全的危险物品或者违禁物品。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旅客违反前款规定的,承运人可以将危险物品或者违禁物品卸下、销毁或者送交有关部门。旅客坚持携带或者夹带危险物品或者违禁物品的,承运人应当拒绝运输。</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第八百一十九条 承运人应当严格履行安全运输义务,及时告知旅客安全运输应当注意的事项。旅客对承运人为安全运输所作的合理安排应当积极协助和配合。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第八百二十条 承运人应当按照有效客票记载的时间、班次和座位号运输旅客。承运人迟延运输或者有其他不能正常运输情形的,应当及时告知和提醒旅客,采取必要的安置措施,并根据旅客的要求安排改乘其他班次或者退票;由此造成旅客损失的,承运人应当承担赔偿责任,但是不可归责于承运人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第八百二十一条 承运人擅自降低服务标准的,应当根据旅客的请求退票或者减收票款;提高服务标准的,不得加收票款。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第八百二十二条 承运人在运输过程中,应当尽力救助患有急病、分娩、遇险的旅客。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第八百二十三条 承运人应当对运输过程中旅客的伤亡承担赔偿责任;但是,伤亡是旅客自身健康原因造成的或者承运人证明伤亡是旅客故意、重大过失造成的除外。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前款规定适用于按照规定免票、持优待票或者经承运人许可搭乘的无票旅客。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第八百二十四条 在运输过程中旅客随身携带物品毁损、灭失,承运人有过错的,应当承担赔偿责任。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旅客托运的行李毁损、灭失的,适用货物运输的有关规定。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货运合同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第八百二十五条 托运人办理货物运输,应当向承运人准确表明收货人的姓名、名称或者凭指示的收货人,货物的名称、性质、重量、数量,收货地点等有关货物运输的必要情况。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因托运人申报不实或者遗漏重要情况,造成承运人损失的,托运人应当承担赔偿责任。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第八百二十六条 货物运输需要办理审批、检验等手续的,托运人应当将办理完有关手续的文件提交承运人。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第八百二十七条 托运人应当按照约定的方式包装货物。对包装方式没有约定或者约定不明确的,适用本法第六百一十九条的规定。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托运人违反前款规定的,承运人可以拒绝运输。</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第八百二十八条 托运人托运易燃、易爆、有毒、有腐蚀性、有放射性等危险物品的,应当按照国家有关危险物品运输的规定对危险物品妥善包装,做出危险物品标志和标签,并将有关危险物品的名称、性质和防范措施的书面材料提交承运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托运人违反前款规定的,承运人可以拒绝运输,也可以采取相应措施以避免损失的发生,因此产生的费用由托运人负担。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第八百二十九条 在承运人将货物交付收货人之前,托运人可以要求承运人中止运输、返还货物、变更到达地或者将货物交给其他收货人,但是应当赔偿承运人因此受到的损失。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第八百三十条 货物运输到达后,承运人知道收货人的,应当及时通知收货人,收货人应当及时提货。收货人逾期提货的,应当向承运人支付保管费等费用。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第八百三十一条 收货人提货时应当按照约定的期限检验货物。对检验货物的期限没有约定或者约定不明确,依据本法第五百一十条的规定仍不能确定的,应当在合理期限内检验货物。收货人在约定的期限或者合理期限内对货物的数量、毁损等未提出异议的,视为承运人已经按照运输单证的记载交付的初步证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第八百三十二条 承运人对运输过程中货物的毁损、灭失承担赔偿责任。但是,承运人证明货物的毁损、灭失是因不可抗力、货物本身的自然性质或者合理损耗以及托运人、收货人的过错造成的,不承担赔偿责任。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第八百三十三条 货物的毁损、灭失的赔偿额,当事人有约定的,按照其约定;没有约定或者约定不明确,依据本法第五百一十条的规定仍不能确定的,按照交付或者应当交付时货物到达地的市场价格计算。法律、行政法规对赔偿额的计算方法和赔偿限额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第八百三十四条 两个以上承运人以同一运输方式联运的,与托运人订立合同的承运人应当对全程运输承担责任;损失发生在某一运输区段的,与托运人订立合同的承运人和该区段的承运人承担连带责任。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第八百三十五条 货物在运输过程中因不可抗力灭失,未收取运费的,承运人不得请求支付运费;已经收取运费的,托运人可以请求返还。法律另有规定的,依照其规定。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第八百三十六条 托运人或者收货人不支付运费、保管费或者其他费用的,承运人对相应的运输货物享有留置权,但是当事人另有约定的除外。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第八百三十七条 收货人不明或者收货人无正当理由拒绝受领货物的,承运人依法可以提存货物。</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第四节 多式联运合同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第八百三十八条 多式联运经营人负责履行或者组织履行多式联运合同,对全程运输享有承运人的权利,承担承运人的义务。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第八百三十九条 多式联运经营人可以与参加多式联运的各区段承运人就多式联运合同的各区段运输约定相互之间的责任;但是,该约定不影响多式联运经营人对全程运输承担的义务。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第八百四十条 多式联运经营人收到托运人交付的货物时,应当签发多式联运单据。按照托运人的要求,多式联运单据可以是可转让单据,也可以是不可转让单据。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第八百四十一条 因托运人托运货物时的过错造成多式联运经营人损失的,即使托运人已经转让多式联运单据,托运人仍然应当承担赔偿责任。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第八百四十二条 货物的毁损、灭失发生于多式联运的某一运输区段的,多式联运经营人的赔偿责任和责任限额,适用调整该区段运输方式的有关法律规定;货物毁损、灭失发生的运输区段不能确定的,依照本章规定承担赔偿责任。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第二十章 技术合同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第八百四十三条 技术合同是当事人就技术开发、转让、许可、咨询或者服务订立的确立相互之间权利和义务的合同。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第八百四十四条 订立技术合同,应当有利于知识产权的保护和科学技术的进步,促进科学技术成果的研发、转化、应用和推广。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第八百四十五条 技术合同的内容一般包括项目的名称,标的的内容、范围和要求,履行的计划、地点和方式,技术信息和资料的保密,技术成果的归属和收益的分配办法,验收标准和方法,名词和术语的解释等条款。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与履行合同有关的技术背景资料、可行性论证和技术评价报告、项目任务书和计划书、技术标准、技术规范、原始设计和工艺文件,以及其他技术文档,按照当事人的约定可以作为合同的组成部分。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技术合同涉及专利的,应当注明发明创造的名称、专利申请人和专利权人、申请日期、申请号、专利号以及专利权的有效期限。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第八百四十六条 技术合同价款、报酬或者使用费的支付方式由当事人约定,可以采取一次总算、一次总付或者一次总算、分期支付,也可以采取提成支付或者提成支付附加预付入门费的方式。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约定提成支付的,可以按照产品价格、实施专利和使用技术秘密后新增的产值、利润或者产品销售额的一定比例提成,也可以按照约定的其他方式计算。提成支付的比例可以采取固定比例、逐年递增比例或者逐年递减比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约定提成支付的,当事人可以约定查阅有关会计账目的办法。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第八百四十七条 职务技术成果的使用权、转让权属于法人或者非法人组织的,法人或者非法人组织可以就该项职务技术成果订立技术合同。法人或者非法人组织订立技术合同转让职务技术成果时,职务技术成果的完成人享有以同等条件优先受让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职务技术成果是执行法人或者非法人组织的工作任务,或者主要是利用法人或者非法人组织的物质技术条件所完成的技术成果。</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第八百四十八条 非职务技术成果的使用权、转让权属于完成技术成果的个人,完成技术成果的个人可以就该项非职务技术成果订立技术合同。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第八百四十九条 完成技术成果的个人享有在有关技术成果文件上写明自己是技术成果完成者的权利和取得荣誉证书、奖励的权利。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第八百五十条 非法垄断技术或者侵害他人技术成果的技术合同无效。</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技术开发合同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第八百五十一条 技术开发合同是当事人之间就新技术、新产品、新工艺、新品种或者新材料及其系统的研究开发所订立的合同。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技术开发合同包括委托开发合同和合作开发合同。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技术开发合同应当采用书面形式。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当事人之间就具有实用价值的科技成果实施转化订立的合同,参照适用技术开发合同的有关规定。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第八百五十二条 委托开发合同的委托人应当按照约定支付研究开发经费和报酬,提供技术资料,提出研究开发要求,完成协作事项,接受研究开发成果。</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第八百五十三条 委托开发合同的研究开发人应当按照约定制定和实施研究开发计划,合理使用研究开发经费,按期完成研究开发工作,交付研究开发成果,提供有关的技术资料和必要的技术指导,帮助委托人掌握研究开发成果。</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第八百五十四条 委托开发合同的当事人违反约定造成研究开发工作停滞、延误或者失败的,应当承担违约责任。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第八百五十五条 合作开发合同的当事人应当按照约定进行投资,包括以技术进行投资,分工参与研究开发工作,协作配合研究开发工作。</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第八百五十六条 合作开发合同的当事人违反约定造成研究开发工作停滞、延误或者失败的,应当承担违约责任。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第八百五十七条 作为技术开发合同标的的技术已经由他人公开,致使技术开发合同的履行没有意义的,当事人可以解除合同。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第八百五十八条 技术开发合同履行过程中,因出现无法克服的技术困难,致使研究开发失败或者部分失败的,该风险由当事人约定;没有约定或者约定不明确,依据本法第五百一十条的规定仍不能确定的,风险由当事人合理分担。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当事人一方发现前款规定的可能致使研究开发失败或者部分失败的情形时,应当及时通知另一方并采取适当措施减少损失;没有及时通知并采取适当措施,致使损失扩大的,应当就扩大的损失承担责任。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第八百五十九条 委托开发完成的发明创造,除法律另有规定或者当事人另有约定外,申请专利的权利属于研究开发人。研究开发人取得专利权的,委托人可以依法实施该专利。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研究开发人转让专利申请权的,委托人享有以同等条件优先受让的权利。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第八百六十条 合作开发完成的发明创造,申请专利的权利属于合作开发的当事人共有;当事人一方转让其共有的专利申请权的,其他各方享有以同等条件优先受让的权利。但是,当事人另有约定的除外。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合作开发的当事人一方声明放弃其共有的专利申请权的,除当事人另有约定外,可以由另一方单独申请或者由其他各方共同申请。申请人取得专利权的,放弃专利申请权的一方可以免费实施该专利。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合作开发的当事人一方不同意申请专利的,另一方或者其他各方不得申请专利。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第八百六十一条 委托开发或者合作开发完成的技术秘密成果的使用权、转让权以及收益的分配办法,由当事人约定;没有约定或者约定不明确,依据本法第五百一十条的规定仍不能确定的,在没有相同技术方案被授予专利权前,当事人均有使用和转让的权利。但是,委托开发的研究开发人不得在向委托人交付研究开发成果之前,将研究开发成果转让给第三人。</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技术转让合同和技术许可合同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第八百六十二条 技术转让合同是合法拥有技术的权利人,将现有特定的专利、专利申请、技术秘密的相关权利让与他人所订立的合同。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技术许可合同是合法拥有技术的权利人,将现有特定的专利、技术秘密的相关权利许可他人实施、使用所订立的合同。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技术转让合同和技术许可合同中关于提供实施技术的专用设备、原材料或者提供有关的技术咨询、技术服务的约定,属于合同的组成部分。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第八百六十三条 技术转让合同包括专利权转让、专利申请权转让、技术秘密转让等合同。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技术许可合同包括专利实施许可、技术秘密使用许可等合同。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技术转让合同和技术许可合同应当采用书面形式。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第八百六十四条 技术转让合同和技术许可合同可以约定实施专利或者使用技术秘密的范围,但是不得限制技术竞争和技术发展。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第八百六十五条 专利实施许可合同仅在该专利权的存续期限内有效。专利权有效期限届满或者专利权被宣告无效的,专利权人不得就该专利与他人订立专利实施许可合同。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第八百六十六条 专利实施许可合同的许可人应当按照约定许可被许可人实施专利,交付实施专利有关的技术资料,提供必要的技术指导。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第八百六十七条 专利实施许可合同的被许可人应当按照约定实施专利,不得许可约定以外的第三人实施该专利,并按照约定支付使用费。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第八百六十八条 技术秘密转让合同的让与人和技术秘密使用许可合同的许可人应当按照约定提供技术资料,进行技术指导,保证技术的实用性、可靠性,承担保密义务。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前款规定的保密义务,不限制许可人申请专利,但是当事人另有约定的除外。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第八百六十九条 技术秘密转让合同的受让人和技术秘密使用许可合同的被许可人应当按照约定使用技术,支付转让费、使用费,承担保密义务。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第八百七十条 技术转让合同的让与人和技术许可合同的许可人应当保证自己是所提供的技术的合法拥有者,并保证所提供的技术完整、无误、有效,能够达到约定的目标。</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第八百七十一条 技术转让合同的受让人和技术许可合同的被许可人应当按照约定的范围和期限,对让与人、许可人提供的技术中尚未公开的秘密部分,承担保密义务。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第八百七十二条 许可人未按照约定许可技术的,应当返还部分或者全部使用费,并应当承担违约责任;实施专利或者使用技术秘密超越约定的范围的,违反约定擅自许可第三人实施该项专利或者使用该项技术秘密的,应当停止违约行为,承担违约责任;违反约定的保密义务的,应当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让与人承担违约责任,参照适用前款规定。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第八百七十三条 被许可人未按照约定支付使用费的,应当补交使用费并按照约定支付违约金;不补交使用费或者支付违约金的,应当停止实施专利或者使用技术秘密,交还技术资料,承担违约责任;实施专利或者使用技术秘密超越约定的范围的,未经许可人同意擅自许可第三人实施该专利或者使用该技术秘密的,应当停止违约行为,承担违约责任;违反约定的保密义务的,应当承担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受让人承担违约责任,参照适用前款规定。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第八百七十四条 受让人或者被许可人按照约定实施专利、使用技术秘密侵害他人合法权益的,由让与人或者许可人承担责任,但是当事人另有约定的除外。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第八百七十五条 当事人可以按照互利的原则,在合同中约定实施专利、使用技术秘密后续改进的技术成果的分享办法;没有约定或者约定不明确,依据本</w:t>
      </w:r>
      <w:r w:rsidRPr="00A702DC">
        <w:rPr>
          <w:rFonts w:ascii="宋体" w:eastAsia="宋体" w:hAnsi="宋体" w:cs="宋体" w:hint="eastAsia"/>
          <w:color w:val="333333"/>
          <w:kern w:val="0"/>
          <w:sz w:val="24"/>
          <w:szCs w:val="24"/>
        </w:rPr>
        <w:lastRenderedPageBreak/>
        <w:t>法第五百一十条的规定仍不能确定的,一方后续改进的技术成果,其他各方无权分享。</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第八百七十六条 集成电路布图设计专有权、植物新品种权、计算机软件著作权等其他知识产权的转让和许可,参照适用本节的有关规定。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第八百七十七条 法律、行政法规对技术进出口合同或者专利、专利申请合同另有规定的,依照其规定。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第四节 技术咨询合同和技术服务合同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第八百七十八条 技术咨询合同是当事人一方以技术知识为对方就特定技术项目提供可行性论证、技术预测、专题技术调查、分析评价报告等所订立的合同。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技术服务合同是当事人一方以技术知识为对方解决特定技术问题所订立的合同,不包括承揽合同和建设工程合同。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第八百七十九条 技术咨询合同的委托人应当按照约定阐明咨询的问题,提供技术背景材料及有关技术资料,接受受托人的工作成果,支付报酬。</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第八百八十条 技术咨询合同的受托人应当按照约定的期限完成咨询报告或者解答问题,提出的咨询报告应当达到约定的要求。</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第八百八十一条 技术咨询合同的委托人未按照约定提供必要的资料,影响工作进度和质量,不接受或者逾期接受工作成果的,支付的报酬不得追回,未支付的报酬应当支付。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技术咨询合同的受托人未按期提出咨询报告或者提出的咨询报告不符合约定的,应当承担减收或者免收报酬等违约责任。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技术咨询合同的委托人按照受托人符合约定要求的咨询报告和意见作出决策所造成的损失,由委托人承担,但是当事人另有约定的除外。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第八百八十二条 技术服务合同的委托人应当按照约定提供工作条件,完成配合事项,接受工作成果并支付报酬。</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第八百八十三条 技术服务合同的受托人应当按照约定完成服务项目,解决技术问题,保证工作质量,并传授解决技术问题的知识。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第八百八十四条 技术服务合同的委托人不履行合同义务或者履行合同义务不符合约定,影响工作进度和质量,不接受或者逾期接受工作成果的,支付的报酬不得追回,未支付的报酬应当支付。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技术服务合同的受托人未按照约定完成服务工作的,应当承担免收报酬等违约责任。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第八百八十五条 技术咨询合同、技术服务合同履行过程中,受托人利用委托人提供的技术资料和工作条件完成的新的技术成果,属于受托人。委托人利用受托人的工作成果完成的新的技术成果,属于委托人。当事人另有约定的,按照其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第八百八十六条 技术咨询合同和技术服务合同对受托人正常开展工作所需费用的负担没有约定或者约定不明确的,由受托人负担。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第八百八十七条 法律、行政法规对技术中介合同、技术培训合同另有规定的,依照其规定。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第二十一章 保管合同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第八百八十八条 保管合同是保管人保管寄存人交付的保管物,并返还该物的合同。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寄存人到保管人处从事购物、就餐、住宿等活动,将物品存放在指定场所的,视为保管,但是当事人另有约定或者另有交易习惯的除外。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第八百八十九条 寄存人应当按照约定向保管人支付保管费。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当事人对保管费没有约定或者约定不明确,依据本法第五百一十条的规定仍不能确定的,视为无偿保管。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第八百九十条 保管合同自保管物交付时成立,但是当事人另有约定的除外。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第八百九十一条 寄存人向保管人交付保管物的,保管人应当出具保管凭证,但是另有交易习惯的除外。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第八百九十二条 保管人应当妥善保管保管物。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当事人可以约定保管场所或者方法。除紧急情况或者为维护寄存人利益外,不得擅自改变保管场所或者方法。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第八百九十三条 寄存人交付的保管物有瑕疵或者根据保管物的性质需要采取特殊保管措施的,寄存人应当将有关情况告知保管人。寄存人未告知,致使保管物受损失的,保管人不承担赔偿责任;保管人因此受损失的,除保管人知道或者应当知道且未采取补救措施外,寄存人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第八百九十四条 保管人不得将保管物转交第三人保管,但是当事人另有约定的除外。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保管人违反前款规定,将保管物转交第三人保管,造成保管物损失的,应当承担赔偿责任。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第八百九十五条 保管人不得使用或者许可第三人使用保管物,但是当事人另有约定的除外。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第八百九十六条 第三人对保管物主张权利的,除依法对保管物采取保全或者执行措施外,保管人应当履行向寄存人返还保管物的义务。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第三人对保管人提起诉讼或者对保管物申请扣押的,保管人应当及时通知寄存人。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第八百九十七条 保管期内,因保管人保管不善造成保管物毁损、灭失的,保管人应当承担赔偿责任。但是,无偿保管人证明自己没有故意或者重大过失的,不承担赔偿责任。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第八百九十八条 寄存人寄存货币、有价证券或者其他贵重物品的,应当向保管人声明,由保管人验收或者封存;寄存人未声明的,该物品毁损、灭失后,保管人可以按照一般物品予以赔偿。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第八百九十九条 寄存人可以随时领取保管物。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当事人对保管期限没有约定或者约定不明确的,保管人可以随时请求寄存人领取保管物;约定保管期限的,保管人无特别事由,不得请求寄存人提前领取保管物。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第九百条 保管期限届满或者寄存人提前领取保管物的,保管人应当将原物及其孳息归还寄存人。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第九百零一条 保管人保管货币的,可以返还相同种类、数量的货币;保管其他可替代物的,可以按照约定返还相同种类、品质、数量的物品。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第九百零二条 有偿的保管合同,寄存人应当按照约定的期限向保管人支付保管费。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当事人对支付期限没有约定或者约定不明确,依据本法第五百一十条的规定仍不能确定的,应当在领取保管物的同时支付。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第九百零三条 寄存人未按照约定支付保管费或者其他费用的,保管人对保管物享有留置权,但是当事人另有约定的除外。</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第二十二章 仓储合同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第九百零四条 仓储合同是保管人储存存货人交付的仓储物,存货人支付仓储费的合同。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第九百零五条 仓储合同自保管人和存货人意思表示一致时成立。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第九百零六条 储存易燃、易爆、有毒、有腐蚀性、有放射性等危险物品或者易变质物品的,存货人应当说明该物品的性质,提供有关资料。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存货人违反前款规定的,保管人可以拒收仓储物,也可以采取相应措施以避免损失的发生,因此产生的费用由存货人负担。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保管人储存易燃、易爆、有毒、有腐蚀性、有放射性等危险物品的,应当具备相应的保管条件。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第九百零七条 保管人应当按照约定对入库仓储物进行验收。保管人验收时发现入库仓储物与约定不符合的,应当及时通知存货人。保管人验收后,发生仓储物的品种、数量、质量不符合约定的,保管人应当承担赔偿责任。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第九百零八条 存货人交付仓储物的,保管人应当出具仓单、入库单等凭证。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第九百零九条 保管人应当在仓单上签名或者盖章。仓单包括下列事项: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(一)存货人的姓名或者名称和住所;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(二)仓储物的品种、数量、质量、包装及其件数和标记;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(三)仓储物的损耗标准;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(四)储存场所;</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(五)储存期限;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(六)仓储费;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(七)仓储物已经办理保险的,其保险金额、期间以及保险人的名称;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(八)填发人、填发地和填发日期。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第九百一十条 仓单是提取仓储物的凭证。存货人或者仓单持有人在仓单上背书并经保管人签名或者盖章的,可以转让提取仓储物的权利。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第九百一十一条 保管人根据存货人或者仓单持有人的要求,应当同意其检查仓储物或者提取样品。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第九百一十二条 保管人发现入库仓储物有变质或者其他损坏的,应当及时通知存货人或者仓单持有人。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第九百一十三条 保管人发现入库仓储物有变质或者其他损坏,危及其他仓储物的安全和正常保管的,应当催告存货人或者仓单持有人作出必要的处置。因情况紧急,保管人可以作出必要的处置;但是,事后应当将该情况及时通知存货人或者仓单持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第九百一十四条 当事人对储存期限没有约定或者约定不明确的,存货人或者仓单持有人可以随时提取仓储物,保管人也可以随时请求存货人或者仓单持有人提取仓储物,但是应当给予必要的准备时间。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第九百一十五条 储存期限届满,存货人或者仓单持有人应当凭仓单、入库单等提取仓储物。存货人或者仓单持有人逾期提取的,应当加收仓储费;提前提取的,不减收仓储费。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第九百一十六条 储存期限届满,存货人或者仓单持有人不提取仓储物的,保管人可以催告其在合理期限内提取;逾期不提取的,保管人可以提存仓储物。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第九百一十七条 储存期内,因保管不善造成仓储物毁损、灭失的,保管人应当承担赔偿责任。因仓储物本身的自然性质、包装不符合约定或者超过有效储存期造成仓储物变质、损坏的,保管人不承担赔偿责任。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第九百一十八条 本章没有规定的,适用保管合同的有关规定。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第二十三章 委托合同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第九百一十九条 委托合同是委托人和受托人约定,由受托人处理委托人事务的合同。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第九百二十条 委托人可以特别委托受托人处理一项或者数项事务,也可以概括委托受托人处理一切事务。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第九百二十一条 委托人应当预付处理委托事务的费用。受托人为处理委托事务垫付的必要费用,委托人应当偿还该费用并支付利息。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第九百二十二条 受托人应当按照委托人的指示处理委托事务。需要变更委托人指示的,应当经委托人同意;因情况紧急,难以和委托人取得联系的,受托人应当妥善处理委托事务,但是事后应当将该情况及时报告委托人。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第九百二十三条 受托人应当亲自处理委托事务。经委托人同意,受托人可以转委托。转委托经同意或者追认的,委托人可以就委托事务直接指示转委托的第三人,受托人仅就第三人的选任及其对第三人的指示承担责任。转委托未经同意或者追认的,受托人应当对转委托的第三人的行为承担责任;但是,在紧急情况下受托人为了维护委托人的利益需要转委托第三人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第九百二十四条 受托人应当按照委托人的要求,报告委托事务的处理情况。委托合同终止时,受托人应当报告委托事务的结果。</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第九百二十五条 受托人以自己的名义,在委托人的授权范围内与第三人订立的合同,第三人在订立合同时知道受托人与委托人之间的代理关系的,该合同直接约束委托人和第三人;但是,有确切证据证明该合同只约束受托人和第三人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第九百二十六条 受托人以自己的名义与第三人订立合同时,第三人不知道受托人与委托人之间的代理关系的,受托人因第三人的原因对委托人不履行义务,受托人应当向委托人披露第三人,委托人因此可以行使受托人对第三人的权利。但是,第三人与受托人订立合同时如果知道该委托人就不会订立合同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受托人因委托人的原因对第三人不履行义务,受托人应当向第三人披露委托人,第三人因此可以选择受托人或者委托人作为相对人主张其权利,但是第三人不得变更选定的相对人。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委托人行使受托人对第三人的权利的,第三人可以向委托人主张其对受托人的抗辩。第三人选定委托人作为其相对人的,委托人可以向第三人主张其对受托人的抗辩以及受托人对第三人的抗辩。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第九百二十七条 受托人处理委托事务取得的财产,应当转交给委托人。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第九百二十八条 受托人完成委托事务的,委托人应当按照约定向其支付报酬。</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因不可归责于受托人的事由,委托合同解除或者委托事务不能完成的,委托人应当向受托人支付相应的报酬。当事人另有约定的,按照其约定。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第九百二十九条 有偿的委托合同,因受托人的过错造成委托人损失的,委托人可以请求赔偿损失。无偿的委托合同,因受托人的故意或者重大过失造成委托人损失的,委托人可以请求赔偿损失。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受托人超越权限造成委托人损失的,应当赔偿损失。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第九百三十条 受托人处理委托事务时,因不可归责于自己的事由受到损失的,可以向委托人请求赔偿损失。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第九百三十一条 委托人经受托人同意,可以在受托人之外委托第三人处理委托事务。因此造成受托人损失的,受托人可以向委托人请求赔偿损失。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第九百三十二条 两个以上的受托人共同处理委托事务的,对委托人承担连带责任。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第九百三十三条 委托人或者受托人可以随时解除委托合同。因解除合同造成对方损失的,除不可归责于该当事人的事由外,无偿委托合同的解除方应当赔偿因解除时间不当造成的直接损失,有偿委托合同的解除方应当赔偿对方的直接损失和合同履行后可以获得的利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第九百三十四条 委托人死亡、终止或者受托人死亡、丧失民事行为能力、终止的,委托合同终止;但是,当事人另有约定或者根据委托事务的性质不宜终止的除外。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第九百三十五条 因委托人死亡或者被宣告破产、解散,致使委托合同终止将损害委托人利益的,在委托人的继承人、遗产管理人或者清算人承受委托事务之前,受托人应当继续处理委托事务。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第九百三十六条 因受托人死亡、丧失民事行为能力或者被宣告破产、解散,致使委托合同终止的,受托人的继承人、遗产管理人、法定代理人或者清算人应当及时通知委托人。因委托合同终止将损害委托人利益的,在委托人作出善后处理之前,受托人的继承人、遗产管理人、法定代理人或者清算人应当采取必要措施。</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第二十四章 物业服务合同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第九百三十七条 物业服务合同是物业服务人在物业服务区域内,为业主提供建筑物及其附属设施的维修养护、环境卫生和相关秩序的管理维护等物业服务,业主支付物业费的合同。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物业服务人包括物业服务企业和其他管理人。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第九百三十八条 物业服务合同的内容一般包括服务事项、服务质量、服务费用的标准和收取办法、维修资金的使用、服务用房的管理和使用、服务期限、服务交接等条款。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物业服务人公开作出的有利于业主的服务承诺,为物业服务合同的组成部分。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物业服务合同应当采用书面形式。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第九百三十九条 建设单位依法与物业服务人订立的前期物业服务合同,以及业主委员会与业主大会依法选聘的物业服务人订立的物业服务合同,对业主具有法律约束力。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第九百四十条 建设单位依法与物业服务人订立的前期物业服务合同约定的服务期限届满前,业主委员会或者业主与新物业服务人订立的物业服务合同生效的,前期物业服务合同终止。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第九百四十一条 物业服务人将物业服务区域内的部分专项服务事项委托给专业性服务组织或者其他第三人的,应当就该部分专项服务事项向业主负责。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物业服务人不得将其应当提供的全部物业服务转委托给第三人,或者将全部物业服务支解后分别转委托给第三人。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第九百四十二条 物业服务人应当按照约定和物业的使用性质,妥善维修、养护、清洁、绿化和经营管理物业服务区域内的业主共有部分,维护物业服务区域内的基本秩序,采取合理措施保护业主的人身、财产安全。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对物业服务区域内违反有关治安、环保、消防等法律法规的行为,物业服务人应当及时采取合理措施制止、向有关行政主管部门报告并协助处理。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第九百四十三条 物业服务人应当定期将服务的事项、负责人员、质量要求、收费项目、收费标准、履行情况,以及维修资金使用情况、业主共有部分的经营与收益情况等以合理方式向业主公开并向业主大会、业主委员会报告。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第九百四十四条 业主应当按照约定向物业服务人支付物业费。物业服务人已经按照约定和有关规定提供服务的,业主不得以未接受或者无需接受相关物业服务为由拒绝支付物业费。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业主违反约定逾期不支付物业费的,物业服务人可以催告其在合理期限内支付;合理期限届满仍不支付的,物业服务人可以提起诉讼或者申请仲裁。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物业服务人不得采取停止供电、供水、供热、供燃气等方式催交物业费。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第九百四十五条 业主装饰装修房屋的,应当事先告知物业服务人,遵守物业服务人提示的合理注意事项,并配合其进行必要的现场检查。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业主转让、出租物业专有部分、设立居住权或者依法改变共有部分用途的,应当及时将相关情况告知物业服务人。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第九百四十六条 业主依照法定程序共同决定解聘物业服务人的,可以解除物业服务合同。决定解聘的,应当提前六十日书面通知物业服务人,但是合同对通知期限另有约定的除外。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依据前款规定解除合同造成物业服务人损失的,除不可归责于业主的事由外,业主应当赔偿损失。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第九百四十七条 物业服务期限届满前,业主依法共同决定续聘的,应当与原物业服务人在合同期限届满前续订物业服务合同。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物业服务期限届满前,物业服务人不同意续聘的,应当在合同期限届满前九十日书面通知业主或者业主委员会,但是合同对通知期限另有约定的除外。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第九百四十八条 物业服务期限届满后,业主没有依法作出续聘或者另聘物业服务人的决定,物业服务人继续提供物业服务的,原物业服务合同继续有效,但是服务期限为不定期。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当事人可以随时解除不定期物业服务合同,但是应当提前六十日书面通知对方。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第九百四十九条 物业服务合同终止的,原物业服务人应当在约定期限或者合理期限内退出物业服务区域,将物业服务用房、相关设施、物业服务所必需的相关资料等交还给业主委员会、决定自行管理的业主或者其指定的人,配合新物业服务人做好交接工作,并如实告知物业的使用和管理状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原物业服务人违反前款规定的,不得请求业主支付物业服务合同终止后的物业费;造成业主损失的,应当赔偿损失。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第九百五十条 物业服务合同终止后,在业主或者业主大会选聘的新物业服务人或者决定自行管理的业主接管之前,原物业服务人应当继续处理物业服务事项,并可以请求业主支付该期间的物业费。</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第二十五章 行纪合同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第九百五十一条 行纪合同是行纪人以自己的名义为委托人从事贸易活动,委托人支付报酬的合同。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第九百五十二条 行纪人处理委托事务支出的费用,由行纪人负担,但是当事人另有约定的除外。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第九百五十三条 行纪人占有委托物的,应当妥善保管委托物。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第九百五十四条 委托物交付给行纪人时有瑕疵或者容易腐烂、变质的,经委托人同意,行纪人可以处分该物;不能与委托人及时取得联系的,行纪人可以合理处分。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第九百五十五条 行纪人低于委托人指定的价格卖出或者高于委托人指定的价格买入的,应当经委托人同意;未经委托人同意,行纪人补偿其差额的,该买卖对委托人发生效力。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行纪人高于委托人指定的价格卖出或者低于委托人指定的价格买入的,可以按照约定增加报酬;没有约定或者约定不明确,依据本法第五百一十条的规定仍不能确定的,该利益属于委托人。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委托人对价格有特别指示的,行纪人不得违背该指示卖出或者买入。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第九百五十六条 行纪人卖出或者买入具有市场定价的商品,除委托人有相反的意思表示外,行纪人自己可以作为买受人或者出卖人。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行纪人有前款规定情形的,仍然可以请求委托人支付报酬。</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第九百五十七条 行纪人按照约定买入委托物,委托人应当及时受领。经行纪人催告,委托人无正当理由拒绝受领的,行纪人依法可以提存委托物。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委托物不能卖出或者委托人撤回出卖,经行纪人催告,委托人不取回或者不处分该物的,行纪人依法可以提存委托物。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第九百五十八条 行纪人与第三人订立合同的,行纪人对该合同直接享有权利、承担义务。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第三人不履行义务致使委托人受到损害的,行纪人应当承担赔偿责任,但是行纪人与委托人另有约定的除外。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第九百五十九条 行纪人完成或者部分完成委托事务的,委托人应当向其支付相应的报酬。委托人逾期不支付报酬的,行纪人对委托物享有留置权,但是当事人另有约定的除外。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第九百六十条 本章没有规定的,参照适用委托合同的有关规定。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第二十六章 中介合同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第九百六十一条 中介合同是中介人向委托人报告订立合同的机会或者提供订立合同的媒介服务,委托人支付报酬的合同。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第九百六十二条 中介人应当就有关订立合同的事项向委托人如实报告。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中介人故意隐瞒与订立合同有关的重要事实或者提供虚假情况,损害委托人利益的,不得请求支付报酬并应当承担赔偿责任。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第九百六十三条 中介人促成合同成立的,委托人应当按照约定支付报酬。对中介人的报酬没有约定或者约定不明确,依据本法第五百一十条的规定仍不能确定的,根据中介人的劳务合理确定。因中介人提供订立合同的媒介服务而促成合同成立的,由该合同的当事人平均负担中介人的报酬。</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中介人促成合同成立的,中介活动的费用,由中介人负担。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第九百六十四条 中介人未促成合同成立的,不得请求支付报酬;但是,可以按照约定请求委托人支付从事中介活动支出的必要费用。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第九百六十五条 委托人在接受中介人的服务后,利用中介人提供的交易机会或者媒介服务,绕开中介人直接订立合同的,应当向中介人支付报酬。</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第九百六十六条 本章没有规定的,参照适用委托合同的有关规定。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第二十七章 合伙合同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第九百六十七条 合伙合同是两个以上合伙人为了共同的事业目的,订立的共享利益、共担风险的协议。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第九百六十八条 合伙人应当按照约定的出资方式、数额和缴付期限,履行出资义务。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第九百六十九条 合伙人的出资、因合伙事务依法取得的收益和其他财产,属于合伙财产。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合伙合同终止前,合伙人不得请求分割合伙财产。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第九百七十条 合伙人就合伙事务作出决定的,除合伙合同另有约定外,应当经全体合伙人一致同意。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合伙事务由全体合伙人共同执行。按照合伙合同的约定或者全体合伙人的决定,可以委托一个或者数个合伙人执行合伙事务;其他合伙人不再执行合伙事务,但是有权监督执行情况。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合伙人分别执行合伙事务的,执行事务合伙人可以对其他合伙人执行的事务提出异议;提出异议后,其他合伙人应当暂停该项事务的执行。</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第九百七十一条 合伙人不得因执行合伙事务而请求支付报酬,但是合伙合同另有约定的除外。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第九百七十二条 合伙的利润分配和亏损分担,按照合伙合同的约定办理;合伙合同没有约定或者约定不明确的,由合伙人协商决定;协商不成的,由合伙人按照实缴出资比例分配、分担;无法确定出资比例的,由合伙人平均分配、分担。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第九百七十三条 合伙人对合伙债务承担连带责任。清偿合伙债务超过自己应当承担份额的合伙人,有权向其他合伙人追偿。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第九百七十四条 除合伙合同另有约定外,合伙人向合伙人以外的人转让其全部或者部分财产份额的,须经其他合伙人一致同意。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第九百七十五条 合伙人的债权人不得代位行使合伙人依照本章规定和合伙合同享有的权利,但是合伙人享有的利益分配请求权除外。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第九百七十六条 合伙人对合伙期限没有约定或者约定不明确,依据本法第五百一十条的规定仍不能确定的,视为不定期合伙。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合伙期限届满,合伙人继续执行合伙事务,其他合伙人没有提出异议的,原合伙合同继续有效,但是合伙期限为不定期。</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合伙人可以随时解除不定期合伙合同,但是应当在合理期限之前通知其他合伙人。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第九百七十七条 合伙人死亡、丧失民事行为能力或者终止的,合伙合同终止;但是,合伙合同另有约定或者根据合伙事务的性质不宜终止的除外。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第九百七十八条 合伙合同终止后,合伙财产在支付因终止而产生的费用以及清偿合伙债务后有剩余的,依据本法第九百七十二条的规定进行分配。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第三分编 准合同</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第二十八章 无因管理</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第九百七十九条 管理人没有法定的或者约定的义务,为避免他人利益受损失而管理他人事务的,可以请求受益人偿还因管理事务而支出的必要费用;管理人因管理事务受到损失的,可以请求受益人给予适当补偿。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管理事务不符合受益人真实意思的,管理人不享有前款规定的权利;但是,受益人的真实意思违反法律或者违背公序良俗的除外。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第九百八十条 管理人管理事务不属于前条规定的情形,但是受益人享有管理利益的,受益人应当在其获得的利益范围内向管理人承担前条第一款规定的义务。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第九百八十一条 管理人管理他人事务,应当采取有利于受益人的方法。中断管理对受益人不利的,无正当理由不得中断。</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第九百八十二条 管理人管理他人事务,能够通知受益人的,应当及时通知受益人。管理的事务不需要紧急处理的,应当等待受益人的指示。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第九百八十三条 管理结束后,管理人应当向受益人报告管理事务的情况。管理人管理事务取得的财产,应当及时转交给受益人。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第九百八十四条 管理人管理事务经受益人事后追认的,从管理事务开始时起,适用委托合同的有关规定,但是管理人另有意思表示的除外。</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第二十九章 不当得利</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第九百八十五条 得利人没有法律根据取得不当利益的,受损失的人可以请求得利人返还取得的利益,但是有下列情形之一的除外: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(一)为履行道德义务进行的给付;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(二)债务到期之前的清偿;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(三)明知无给付义务而进行的债务清偿。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第九百八十六条 得利人不知道且不应当知道取得的利益没有法律根据,取得的利益已经不存在的,不承担返还该利益的义务。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第九百八十七条 得利人知道或者应当知道取得的利益没有法律根据的,受损失的人可以请求得利人返还其取得的利益并依法赔偿损失。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第九百八十八条 得利人已经将取得的利益无偿转让给第三人的,受损失的人可以请求第三人在相应范围内承担返还义务。</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第四编 人格权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第九百八十九条 本编调整因人格权的享有和保护产生的民事关系。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第九百九十条 人格权是民事主体享有的生命权、身体权、健康权、姓名权、名称权、肖像权、名誉权、荣誉权、隐私权等权利。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除前款规定的人格权外,自然人享有基于人身自由、人格尊严产生的其他人格权益。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第九百九十一条 民事主体的人格权受法律保护,任何组织或者个人不得侵害。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第九百九十二条 人格权不得放弃、转让或者继承。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第九百九十三条 民事主体可以将自己的姓名、名称、肖像等许可他人使用,但是依照法律规定或者根据其性质不得许可的除外。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第九百九十四条 死者的姓名、肖像、名誉、荣誉、隐私、遗体等受到侵害的,其配偶、子女、父母有权依法请求行为人承担民事责任;死者没有配偶、子女且父母已经死亡的,其他近亲属有权依法请求行为人承担民事责任。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第九百九十五条 人格权受到侵害的,受害人有权依照本法和其他法律的规定请求行为人承担民事责任。受害人的停止侵害、排除妨碍、消除危险、消除影响、恢复名誉、赔礼道歉请求权,不适用诉讼时效的规定。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第九百九十六条 因当事人一方的违约行为,损害对方人格权并造成严重精神损害,受损害方选择请求其承担违约责任的,不影响受损害方请求精神损害赔偿。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第九百九十七条 民事主体有证据证明行为人正在实施或者即将实施侵害其人格权的违法行为,不及时制止将使其合法权益受到难以弥补的损害的,有权依法向人民法院申请采取责令行为人停止有关行为的措施。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第九百九十八条 认定行为人承担侵害除生命权、身体权和健康权外的人格权的民事责任,应当考虑行为人和受害人的职业、影响范围、过错程度,以及行为的目的、方式、后果等因素。</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第九百九十九条 为公共利益实施新闻报道、舆论监督等行为的,可以合理使用民事主体的姓名、名称、肖像、个人信息等;使用不合理侵害民事主体人格权的,应当依法承担民事责任。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第一千条 行为人因侵害人格权承担消除影响、恢复名誉、赔礼道歉等民事责任的,应当与行为的具体方式和造成的影响范围相当。</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行为人拒不承担前款规定的民事责任的,人民法院可以采取在报刊、网络等媒体上发布公告或者公布生效裁判文书等方式执行,产生的费用由行为人负担。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第一千零一条 对自然人因婚姻家庭关系等产生的身份权利的保护,适用本法第一编、第五编和其他法律的相关规定;没有规定的,可以根据其性质参照适用本编人格权保护的有关规定。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生命权、身体权和健康权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第一千零二条 自然人享有生命权。自然人的生命安全和生命尊严受法律保护。任何组织或者个人不得侵害他人的生命权。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第一千零三条 自然人享有身体权。自然人的身体完整和行动自由受法律保护。任何组织或者个人不得侵害他人的身体权。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第一千零四条 自然人享有健康权。自然人的身心健康受法律保护。任何组织或者个人不得侵害他人的健康权。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第一千零五条 自然人的生命权、身体权、健康权受到侵害或者处于其他危难情形的,负有法定救助义务的组织或者个人应当及时施救。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第一千零六条 完全民事行为能力人有权依法自主决定无偿捐献其人体细胞、人体组织、人体器官、遗体。任何组织或者个人不得强迫、欺骗、利诱其捐献。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完全民事行为能力人依据前款规定同意捐献的,应当采用书面形式,也可以订立遗嘱。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自然人生前未表示不同意捐献的,该自然人死亡后,其配偶、成年子女、父母可以共同决定捐献,决定捐献应当采用书面形式。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第一千零七条 禁止以任何形式买卖人体细胞、人体组织、人体器官、遗体。</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违反前款规定的买卖行为无效。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第一千零八条 为研制新药、医疗器械或者发展新的预防和治疗方法,需要进行临床试验的,应当依法经相关主管部门批准并经伦理委员会审查同意,向受试者或者受试者的监护人告知试验目的、用途和可能产生的风险等详细情况,并经其书面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进行临床试验的,不得向受试者收取试验费用。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第一千零九条 从事与人体基因、人体胚胎等有关的医学和科研活动,应当遵守法律、行政法规和国家有关规定,不得危害人体健康,不得违背伦理道德,不得损害公共利益。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第一千零一十条 违背他人意愿,以言语、文字、图像、肢体行为等方式对他人实施性骚扰的,受害人有权依法请求行为人承担民事责任。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机关、企业、学校等单位应当采取合理的预防、受理投诉、调查处置等措施,防止和制止利用职权、从属关系等实施性骚扰。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第一千零一十一条 以非法拘禁等方式剥夺、限制他人的行动自由,或者非法搜查他人身体的,受害人有权依法请求行为人承担民事责任。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姓名权和名称权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第一千零一十二条 自然人享有姓名权,有权依法决定、使用、变更或者许可他人使用自己的姓名,但是不得违背公序良俗。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第一千零一十三条 法人、非法人组织享有名称权,有权依法决定、使用、变更、转让或者许可他人使用自己的名称。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第一千零一十四条 任何组织或者个人不得以干涉、盗用、假冒等方式侵害他人的姓名权或者名称权。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第一千零一十五条 自然人应当随父姓或者母姓,但是有下列情形之一的,可以在父姓和母姓之外选取姓氏: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(一)选取其他直系长辈血亲的姓氏;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(二)因由法定扶养人以外的人扶养而选取扶养人姓氏;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(三)有不违背公序良俗的其他正当理由。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少数民族自然人的姓氏可以遵从本民族的文化传统和风俗习惯。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第一千零一十六条 自然人决定、变更姓名,或者法人、非法人组织决定、变更、转让名称的,应当依法向有关机关办理登记手续,但是法律另有规定的除外。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民事主体变更姓名、名称的,变更前实施的民事法律行为对其具有法律约束力。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第一千零一十七条 具有一定社会知名度,被他人使用足以造成公众混淆的笔名、艺名、网名、译名、字号、姓名和名称的简称等,参照适用姓名权和名称权保护的有关规定。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肖像权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第一千零一十八条 自然人享有肖像权,有权依法制作、使用、公开或者许可他人使用自己的肖像。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肖像是通过影像、雕塑、绘画等方式在一定载体上所反映的特定自然人可以被识别的外部形象。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第一千零一十九条 任何组织或者个人不得以丑化、污损,或者利用信息技术手段伪造等方式侵害他人的肖像权。未经肖像权人同意,不得制作、使用、公开肖像权人的肖像,但是法律另有规定的除外。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未经肖像权人同意,肖像作品权利人不得以发表、复制、发行、出租、展览等方式使用或者公开肖像权人的肖像。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第一千零二十条 合理实施下列行为的,可以不经肖像权人同意: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(一)为个人学习、艺术欣赏、课堂教学或者科学研究,在必要范围内使用肖像权人已经公开的肖像;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(二)为实施新闻报道,不可避免地制作、使用、公开肖像权人的肖像;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(三)为依法履行职责,国家机关在必要范围内制作、使用、公开肖像权人的肖像;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(四)为展示特定公共环境,不可避免地制作、使用、公开肖像权人的肖像;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(五)为维护公共利益或者肖像权人合法权益,制作、使用、公开肖像权人的肖像的其他行为。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第一千零二十一条 当事人对肖像许可使用合同中关于肖像使用条款的理解有争议的,应当作出有利于肖像权人的解释。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第一千零二十二条 当事人对肖像许可使用期限没有约定或者约定不明确的,任何一方当事人可以随时解除肖像许可使用合同,但是应当在合理期限之前通知对方。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当事人对肖像许可使用期限有明确约定,肖像权人有正当理由的,可以解除肖像许可使用合同,但是应当在合理期限之前通知对方。因解除合同造成对方损失的,除不可归责于肖像权人的事由外,应当赔偿损失。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第一千零二十三条 对姓名等的许可使用,参照适用肖像许可使用的有关规定。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对自然人声音的保护,参照适用肖像权保护的有关规定。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名誉权和荣誉权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第一千零二十四条 民事主体享有名誉权。任何组织或者个人不得以侮辱、诽谤等方式侵害他人的名誉权。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名誉是对民事主体的品德、声望、才能、信用等的社会评价。</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第一千零二十五条 行为人为公共利益实施新闻报道、舆论监督等行为,影响他人名誉的,不承担民事责任,但是有下列情形之一的除外: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(一)捏造、歪曲事实;</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(二)对他人提供的严重失实内容未尽到合理核实义务;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(三)使用侮辱性言辞等贬损他人名誉。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第一千零二十六条 认定行为人是否尽到前条第二项规定的合理核实义务,应当考虑下列因素:</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(一)内容来源的可信度;</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(二)对明显可能引发争议的内容是否进行了必要的调查;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(三)内容的时限性;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(四)内容与公序良俗的关联性;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(五)受害人名誉受贬损的可能性;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(六)核实能力和核实成本。</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第一千零二十七条 行为人发表的文学、艺术作品以真人真事或者特定人为描述对象,含有侮辱、诽谤内容,侵害他人名誉权的,受害人有权依法请求该行为人承担民事责任。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行为人发表的文学、艺术作品不以特定人为描述对象,仅其中的情节与该特定人的情况相似的,不承担民事责任。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第一千零二十八条 民事主体有证据证明报刊、网络等媒体报道的内容失实,侵害其名誉权的,有权请求该媒体及时采取更正或者删除等必要措施。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第一千零二十九条 民事主体可以依法查询自己的信用评价;发现信用评价不当的,有权提出异议并请求采取更正、删除等必要措施。信用评价人应当及时核查,经核查属实的,应当及时采取必要措施。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第一千零三十条 民事主体与征信机构等信用信息处理者之间的关系,适用本编有关个人信息保护的规定和其他法律、行政法规的有关规定。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第一千零三十一条 民事主体享有荣誉权。任何组织或者个人不得非法剥夺他人的荣誉称号,不得诋毁、贬损他人的荣誉。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获得的荣誉称号应当记载而没有记载的,民事主体可以请求记载;获得的荣誉称号记载错误的,民事主体可以请求更正。</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第六章 隐私权和个人信息保护</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第一千零三十二条 自然人享有隐私权。任何组织或者个人不得以刺探、侵扰、泄露、公开等方式侵害他人的隐私权。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隐私是自然人的私人生活安宁和不愿为他人知晓的私密空间、私密活动、私密信息。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第一千零三十三条 除法律另有规定或者权利人明确同意外,任何组织或者个人不得实施下列行为: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(一)以电话、短信、即时通讯工具、电子邮件、传单等方式侵扰他人的私人生活安宁;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(二)进入、拍摄、窥视他人的住宅、宾馆房间等私密空间;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(三)拍摄、窥视、窃听、公开他人的私密活动;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(四)拍摄、窥视他人身体的私密部位;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(五)处理他人的私密信息;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(六)以其他方式侵害他人的隐私权。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第一千零三十四条 自然人的个人信息受法律保护。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个人信息是以电子或者其他方式记录的能够单独或者与其他信息结合识别特定自然人的各种信息,包括自然人的姓名、出生日期、身份证件号码、生物识别信息、住址、电话号码、电子邮箱、健康信息、行踪信息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个人信息中的私密信息,适用有关隐私权的规定;没有规定的,适用有关个人信息保护的规定。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第一千零三十五条 处理个人信息的,应当遵循合法、正当、必要原则,不得过度处理,并符合下列条件: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(一)征得该自然人或者其监护人同意,但是法律、行政法规另有规定的除外;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(二)公开处理信息的规则;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(三)明示处理信息的目的、方式和范围;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(四)不违反法律、行政法规的规定和双方的约定。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个人信息的处理包括个人信息的收集、存储、使用、加工、传输、提供、公开等。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第一千零三十六条 处理个人信息,有下列情形之一的,行为人不承担民事责任: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(一)在该自然人或者其监护人同意的范围内合理实施的行为;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(二)合理处理该自然人自行公开的或者其他已经合法公开的信息,但是该自然人明确拒绝或者处理该信息侵害其重大利益的除外;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(三)为维护公共利益或者该自然人合法权益,合理实施的其他行为。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第一千零三十七条 自然人可以依法向信息处理者查阅或者复制其个人信息;发现信息有错误的,有权提出异议并请求及时采取更正等必要措施。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自然人发现信息处理者违反法律、行政法规的规定或者双方的约定处理其个人信息的,有权请求信息处理者及时删除。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第一千零三十八条 信息处理者不得泄露或者篡改其收集、存储的个人信息;未经自然人同意,不得向他人非法提供其个人信息,但是经过加工无法识别特定个人且不能复原的除外。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信息处理者应当采取技术措施和其他必要措施,确保其收集、存储的个人信息安全,防止信息泄露、篡改、丢失;发生或者可能发生个人信息泄露、篡改、丢失的,应当及时采取补救措施,按照规定告知自然人并向有关主管部门报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第一千零三十九条 国家机关、承担行政职能的法定机构及其工作人员对于履行职责过程中知悉的自然人的隐私和个人信息,应当予以保密,不得泄露或者向他人非法提供。</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第五编 婚姻家庭</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第一千零四十条 本编调整因婚姻家庭产生的民事关系。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第一千零四十一条 婚姻家庭受国家保护。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实行婚姻自由、一夫一妻、男女平等的婚姻制度。</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保护妇女、未成年人、老年人、残疾人的合法权益。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第一千零四十二条 禁止包办、买卖婚姻和其他干涉婚姻自由的行为。禁止借婚姻索取财物。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禁止重婚。禁止有配偶者与他人同居。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禁止家庭暴力。禁止家庭成员间的虐待和遗弃。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第一千零四十三条 家庭应当树立优良家风,弘扬家庭美德,重视家庭文明建设。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夫妻应当互相忠实,互相尊重,互相关爱;家庭成员应当敬老爱幼,互相帮助,维护平等、和睦、文明的婚姻家庭关系。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第一千零四十四条 收养应当遵循最有利于被收养人的原则,保障被收养人和收养人的合法权益。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禁止借收养名义买卖未成年人。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第一千零四十五条 亲属包括配偶、血亲和姻亲。</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配偶、父母、子女、兄弟姐妹、祖父母、外祖父母、孙子女、外孙子女为近亲属。</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配偶、父母、子女和其他共同生活的近亲属为家庭成员。</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结婚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第一千零四十六条 结婚应当男女双方完全自愿,禁止任何一方对另一方加以强迫,禁止任何组织或者个人加以干涉。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第一千零四十七条 结婚年龄,男不得早于二十二周岁,女不得早于二十周岁。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第一千零四十八条 直系血亲或者三代以内的旁系血亲禁止结婚。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第一千零四十九条 要求结婚的男女双方应当亲自到婚姻登记机关申请结婚登记。符合本法规定的,予以登记,发给结婚证。完成结婚登记,即确立婚姻关系。未办理结婚登记的,应当补办登记。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第一千零五十条 登记结婚后,按照男女双方约定,女方可以成为男方家庭的成员,男方可以成为女方家庭的成员。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第一千零五十一条 有下列情形之一的,婚姻无效: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(一)重婚;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(二)有禁止结婚的亲属关系;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(三)未到法定婚龄。</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第一千零五十二条 因胁迫结婚的,受胁迫的一方可以向人民法院请求撤销婚姻。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请求撤销婚姻的,应当自胁迫行为终止之日起一年内提出。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被非法限制人身自由的当事人请求撤销婚姻的,应当自恢复人身自由之日起一年内提出。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第一千零五十三条 一方患有重大疾病的,应当在结婚登记前如实告知另一方;不如实告知的,另一方可以向人民法院请求撤销婚姻。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请求撤销婚姻的,应当自知道或者应当知道撤销事由之日起一年内提出。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第一千零五十四条 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婚姻无效或者被撤销的,无过错方有权请求损害赔偿。</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家庭关系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夫妻关系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第一千零五十五条 夫妻在婚姻家庭中地位平等。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第一千零五十六条 夫妻双方都有各自使用自己姓名的权利。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第一千零五十七条 夫妻双方都有参加生产、工作、学习和社会活动的自由,一方不得对另一方加以限制或者干涉。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第一千零五十八条 夫妻双方平等享有对未成年子女抚养、教育和保护的权利,共同承担对未成年子女抚养、教育和保护的义务。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第一千零五十九条 夫妻有相互扶养的义务。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需要扶养的一方,在另一方不履行扶养义务时,有要求其给付扶养费的权利。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第一千零六十条 夫妻一方因家庭日常生活需要而实施的民事法律行为,对夫妻双方发生效力,但是夫妻一方与相对人另有约定的除外。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夫妻之间对一方可以实施的民事法律行为范围的限制,不得对抗善意相对人。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第一千零六十一条 夫妻有相互继承遗产的权利。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第一千零六十二条 夫妻在婚姻关系存续期间所得的下列财产,为夫妻的共同财产,归夫妻共同所有: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(一)工资、奖金、劳务报酬;</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(二)生产、经营、投资的收益;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(三)知识产权的收益;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(四)继承或者受赠的财产,但是本法第一千零六十三条第三项规定的除外;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(五)其他应当归共同所有的财产。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夫妻对共同财产,有平等的处理权。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第一千零六十三条 下列财产为夫妻一方的个人财产: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(一)一方的婚前财产;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(二)一方因受到人身损害获得的赔偿或者补偿;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(三)遗嘱或者赠与合同中确定只归一方的财产;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(四)一方专用的生活用品;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(五)其他应当归一方的财产。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第一千零六十四条 夫妻双方共同签名或者夫妻一方事后追认等共同意思表示所负的债务,以及夫妻一方在婚姻关系存续期间以个人名义为家庭日常生活需要所负的债务,属于夫妻共同债务。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夫妻一方在婚姻关系存续期间以个人名义超出家庭日常生活需要所负的债务,不属于夫妻共同债务;但是,债权人能够证明该债务用于夫妻共同生活、共同生产经营或者基于夫妻双方共同意思表示的除外。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第一千零六十五条 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夫妻对婚姻关系存续期间所得的财产以及婚前财产的约定,对双方具有法律约束力。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夫妻对婚姻关系存续期间所得的财产约定归各自所有,夫或者妻一方对外所负的债务,相对人知道该约定的,以夫或者妻一方的个人财产清偿。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第一千零六十六条 婚姻关系存续期间,有下列情形之一的,夫妻一方可以向人民法院请求分割共同财产: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(一)一方有隐藏、转移、变卖、毁损、挥霍夫妻共同财产或者伪造夫妻共同债务等严重损害夫妻共同财产利益的行为;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(二)一方负有法定扶养义务的人患重大疾病需要医治,另一方不同意支付相关医疗费用。</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父母子女关系和其他近亲属关系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第一千零六十七条 父母不履行抚养义务的,未成年子女或者不能独立生活的成年子女,有要求父母给付抚养费的权利。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成年子女不履行赡养义务的,缺乏劳动能力或者生活困难的父母,有要求成年子女给付赡养费的权利。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第一千零六十八条 父母有教育、保护未成年子女的权利和义务。未成年子女造成他人损害的,父母应当依法承担民事责任。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第一千零六十九条 子女应当尊重父母的婚姻权利,不得干涉父母离婚、再婚以及婚后的生活。子女对父母的赡养义务,不因父母的婚姻关系变化而终止。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第一千零七十条 父母和子女有相互继承遗产的权利。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第一千零七十一条 非婚生子女享有与婚生子女同等的权利,任何组织或者个人不得加以危害和歧视。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不直接抚养非婚生子女的生父或者生母,应当负担未成年子女或者不能独立生活的成年子女的抚养费。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第一千零七十二条 继父母与继子女间,不得虐待或者歧视。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继父或者继母和受其抚养教育的继子女间的权利义务关系,适用本法关于父母子女关系的规定。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第一千零七十三条 对亲子关系有异议且有正当理由的,父或者母可以向人民法院提起诉讼,请求确认或者否认亲子关系。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对亲子关系有异议且有正当理由的,成年子女可以向人民法院提起诉讼,请求确认亲子关系。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第一千零七十四条 有负担能力的祖父母、外祖父母,对于父母已经死亡或者父母无力抚养的未成年孙子女、外孙子女,有抚养的义务。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有负担能力的孙子女、外孙子女,对于子女已经死亡或者子女无力赡养的祖父母、外祖父母,有赡养的义务。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第一千零七十五条 有负担能力的兄、姐,对于父母已经死亡或者父母无力抚养的未成年弟、妹,有扶养的义务。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由兄、姐扶养长大的有负担能力的弟、妹,对于缺乏劳动能力又缺乏生活来源的兄、姐,有扶养的义务。</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离婚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第一千零七十六条 夫妻双方自愿离婚的,应当签订书面离婚协议,并亲自到婚姻登记机关申请离婚登记。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离婚协议应当载明双方自愿离婚的意思表示和对子女抚养、财产以及债务处理等事项协商一致的意见。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第一千零七十七条 自婚姻登记机关收到离婚登记申请之日起三十日内,任何一方不愿意离婚的,可以向婚姻登记机关撤回离婚登记申请。</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前款规定期限届满后三十日内,双方应当亲自到婚姻登记机关申请发给离婚证;未申请的,视为撤回离婚登记申请。</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第一千零七十八条 婚姻登记机关查明双方确实是自愿离婚,并已经对子女抚养、财产以及债务处理等事项协商一致的,予以登记,发给离婚证。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第一千零七十九条 夫妻一方要求离婚的,可以由有关组织进行调解或者直接向人民法院提起离婚诉讼。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人民法院审理离婚案件,应当进行调解;如果感情确已破裂,调解无效的,应当准予离婚。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有下列情形之一,调解无效的,应当准予离婚: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(一)重婚或者与他人同居;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(二)实施家庭暴力或者虐待、遗弃家庭成员;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(三)有赌博、吸毒等恶习屡教不改;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(四)因感情不和分居满二年;</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(五)其他导致夫妻感情破裂的情形。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一方被宣告失踪,另一方提起离婚诉讼的,应当准予离婚。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经人民法院判决不准离婚后,双方又分居满一年,一方再次提起离婚诉讼的,应当准予离婚。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第一千零八十条 完成离婚登记,或者离婚判决书、调解书生效,即解除婚姻关系。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第一千零八十一条 现役军人的配偶要求离婚,应当征得军人同意,但是军人一方有重大过错的除外。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第一千零八十二条 女方在怀孕期间、分娩后一年内或者终止妊娠后六个月内,男方不得提出离婚;但是,女方提出离婚或者人民法院认为确有必要受理男方离婚请求的除外。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第一千零八十三条 离婚后,男女双方自愿恢复婚姻关系的,应当到婚姻登记机关重新进行结婚登记。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第一千零八十四条 父母与子女间的关系,不因父母离婚而消除。离婚后,子女无论由父或者母直接抚养,仍是父母双方的子女。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离婚后,父母对于子女仍有抚养、教育、保护的权利和义务。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第一千零八十五条 离婚后,子女由一方直接抚养的,另一方应当负担部分或者全部抚养费。负担费用的多少和期限的长短,由双方协议;协议不成的,由人民法院判决。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前款规定的协议或者判决,不妨碍子女在必要时向父母任何一方提出超过协议或者判决原定数额的合理要求。</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第一千零八十六条 离婚后,不直接抚养子女的父或者母,有探望子女的权利,另一方有协助的义务。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行使探望权利的方式、时间由当事人协议;协议不成的,由人民法院判决。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父或者母探望子女,不利于子女身心健康的,由人民法院依法中止探望;中止的事由消失后,应当恢复探望。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第一千零八十七条 离婚时,夫妻的共同财产由双方协议处理;协议不成的,由人民法院根据财产的具体情况,按照照顾子女、女方和无过错方权益的原则判决。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对夫或者妻在家庭土地承包经营中享有的权益等,应当依法予以保护。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第一千零八十八条 夫妻一方因抚育子女、照料老年人、协助另一方工作等负担较多义务的,离婚时有权向另一方请求补偿,另一方应当给予补偿。具体办法由双方协议;协议不成的,由人民法院判决。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第一千零八十九条 离婚时,夫妻共同债务应当共同偿还。共同财产不足清偿或者财产归各自所有的,由双方协议清偿;协议不成的,由人民法院判决。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第一千零九十条 离婚时,如果一方生活困难,有负担能力的另一方应当给予适当帮助。具体办法由双方协议;协议不成的,由人民法院判决。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第一千零九十一条 有下列情形之一,导致离婚的,无过错方有权请求损害赔偿: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(一)重婚;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(二)与他人同居;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(三)实施家庭暴力;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(四)虐待、遗弃家庭成员;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(五)有其他重大过错。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第一千零九十二条 夫妻一方隐藏、转移、变卖、毁损、挥霍夫妻共同财产,或者伪造夫妻共同债务企图侵占另一方财产的,在离婚分割夫妻共同财产时,</w:t>
      </w:r>
      <w:r w:rsidRPr="00A702DC">
        <w:rPr>
          <w:rFonts w:ascii="宋体" w:eastAsia="宋体" w:hAnsi="宋体" w:cs="宋体" w:hint="eastAsia"/>
          <w:color w:val="333333"/>
          <w:kern w:val="0"/>
          <w:sz w:val="24"/>
          <w:szCs w:val="24"/>
        </w:rPr>
        <w:lastRenderedPageBreak/>
        <w:t>对该方可以少分或者不分。离婚后,另一方发现有上述行为的,可以向人民法院提起诉讼,请求再次分割夫妻共同财产。</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收养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第一节 收养关系的成立</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第一千零九十三条 下列未成年人,可以被收养: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(一)丧失父母的孤儿;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(二)查找不到生父母的未成年人;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(三)生父母有特殊困难无力抚养的子女。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第一千零九十四条 下列个人、组织可以作送养人: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(一)孤儿的监护人;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(二)儿童福利机构;</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(三)有特殊困难无力抚养子女的生父母。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第一千零九十五条 未成年人的父母均不具备完全民事行为能力且可能严重危害该未成年人的,该未成年人的监护人可以将其送养。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第一千零九十六条 监护人送养孤儿的,应当征得有抚养义务的人同意。有抚养义务的人不同意送养、监护人不愿意继续履行监护职责的,应当依照本法第一编的规定另行确定监护人。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第一千零九十七条 生父母送养子女,应当双方共同送养。生父母一方不明或者查找不到的,可以单方送养。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第一千零九十八条 收养人应当同时具备下列条件: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(一)无子女或者只有一名子女;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(二)有抚养、教育和保护被收养人的能力;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(三)未患有在医学上认为不应当收养子女的疾病;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(四)无不利于被收养人健康成长的违法犯罪记录;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(五)年满三十周岁。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第一千零九十九条 收养三代以内旁系同辈血亲的子女,可以不受本法第一千零九十三条第三项、第一千零九十四条第三项和第一千一百零二条规定的限制。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华侨收养三代以内旁系同辈血亲的子女,还可以不受本法第一千零九十八条第一项规定的限制。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第一千一百条 无子女的收养人可以收养两名子女;有子女的收养人只能收养一名子女。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收养孤儿、残疾未成年人或者儿童福利机构抚养的查找不到生父母的未成年人,可以不受前款和本法第一千零九十八条第一项规定的限制。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第一千一百零一条 有配偶者收养子女,应当夫妻共同收养。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第一千一百零二条 无配偶者收养异性子女的,收养人与被收养人的年龄应当相差四十周岁以上。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第一千一百零三条 继父或者继母经继子女的生父母同意,可以收养继子女,并可以不受本法第一千零九十三条第三项、第一千零九十四条第三项、第一千零九十八条和第一千一百条第一款规定的限制。</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第一千一百零四条 收养人收养与送养人送养,应当双方自愿。收养八周岁以上未成年人的,应当征得被收养人的同意。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第一千一百零五条 收养应当向县级以上人民政府民政部门登记。收养关系自登记之日起成立。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收养查找不到生父母的未成年人的,办理登记的民政部门应当在登记前予以公告。</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收养关系当事人愿意签订收养协议的,可以签订收养协议。</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收养关系当事人各方或者一方要求办理收养公证的,应当办理收养公证。</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县级以上人民政府民政部门应当依法进行收养评估。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第一千一百零六条 收养关系成立后,公安机关应当按照国家有关规定为被收养人办理户口登记。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第一千一百零七条 孤儿或者生父母无力抚养的子女,可以由生父母的亲属、朋友抚养;抚养人与被抚养人的关系不适用本章规定。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第一千一百零八条 配偶一方死亡,另一方送养未成年子女的,死亡一方的父母有优先抚养的权利。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第一千一百零九条 外国人依法可以在中华人民共和国收养子女。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前款规定的证明材料应当经收养人所在国外交机关或者外交机关授权的机构认证,并经中华人民共和国驻该国使领馆认证,但是国家另有规定的除外。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第一千一百一十条 收养人、送养人要求保守收养秘密的,其他人应当尊重其意愿,不得泄露。</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第二节 收养的效力</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第一千一百一十一条 自收养关系成立之日起,养父母与养子女间的权利义务关系,适用本法关于父母子女关系的规定;养子女与养父母的近亲属间的权利义务关系,适用本法关于子女与父母的近亲属关系的规定。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养子女与生父母以及其他近亲属间的权利义务关系,因收养关系的成立而消除。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第一千一百一十二条 养子女可以随养父或者养母的姓氏,经当事人协商一致,也可以保留原姓氏。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第一千一百一十三条 有本法第一编关于民事法律行为无效规定情形或者违反本编规定的收养行为无效。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无效的收养行为自始没有法律约束力。</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第三节 收养关系的解除</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第一千一百一十四条 收养人在被收养人成年以前,不得解除收养关系,但是收养人、送养人双方协议解除的除外。养子女八周岁以上的,应当征得本人同意。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收养人不履行抚养义务,有虐待、遗弃等侵害未成年养子女合法权益行为的,送养人有权要求解除养父母与养子女间的收养关系。送养人、收养人不能达成解除收养关系协议的,可以向人民法院提起诉讼。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第一千一百一十五条 养父母与成年养子女关系恶化、无法共同生活的,可以协议解除收养关系。不能达成协议的,可以向人民法院提起诉讼。</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第一千一百一十六条 当事人协议解除收养关系的,应当到民政部门办理解除收养关系登记。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第一千一百一十七条 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第一千一百一十八条 收养关系解除后,经养父母抚养的成年养子女,对缺乏劳动能力又缺乏生活来源的养父母,应当给付生活费。因养子女成年后虐待、遗弃养父母而解除收养关系的,养父母可以要求养子女补偿收养期间支出的抚养费。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生父母要求解除收养关系的,养父母可以要求生父母适当补偿收养期间支出的抚养费;但是,因养父母虐待、遗弃养子女而解除收养关系的除外。</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第六编 继承</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第一千一百一十九条 本编调整因继承产生的民事关系。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第一千一百二十条 国家保护自然人的继承权。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第一千一百二十一条 继承从被继承人死亡时开始。</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相互有继承关系的数人在同一事件中死亡,难以确定死亡时间的,推定没有其他继承人的人先死亡。都有其他继承人,辈份不同的,推定长辈先死亡;辈份相同的,推定同时死亡,相互不发生继承。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第一千一百二十二条 遗产是自然人死亡时遗留的个人合法财产。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依照法律规定或者根据其性质不得继承的遗产,不得继承。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第一千一百二十三条 继承开始后,按照法定继承办理;有遗嘱的,按照遗嘱继承或者遗赠办理;有遗赠扶养协议的,按照协议办理。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第一千一百二十四条 继承开始后,继承人放弃继承的,应当在遗产处理前,以书面形式作出放弃继承的表示;没有表示的,视为接受继承。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受遗赠人应当在知道受遗赠后六十日内,作出接受或者放弃受遗赠的表示;到期没有表示的,视为放弃受遗赠。</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第一千一百二十五条 继承人有下列行为之一的,丧失继承权: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(一)故意杀害被继承人;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(二)为争夺遗产而杀害其他继承人;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(三)遗弃被继承人,或者虐待被继承人情节严重;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(四)伪造、篡改、隐匿或者销毁遗嘱,情节严重;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(五)以欺诈、胁迫手段迫使或者妨碍被继承人设立、变更或者撤回遗嘱,情节严重。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继承人有前款第三项至第五项行为,确有悔改表现,被继承人表示宽恕或者事后在遗嘱中将其列为继承人的,该继承人不丧失继承权。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受遗赠人有本条第一款规定行为的,丧失受遗赠权。</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法定继承</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第一千一百二十六条 继承权男女平等。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第一千一百二十七条 遗产按照下列顺序继承: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(一)第一顺序:配偶、子女、父母;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(二)第二顺序:兄弟姐妹、祖父母、外祖父母。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继承开始后,由第一顺序继承人继承,第二顺序继承人不继承;没有第一顺序继承人继承的,由第二顺序继承人继承。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本编所称子女,包括婚生子女、非婚生子女、养子女和有扶养关系的继子女。</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本编所称父母,包括生父母、养父母和有扶养关系的继父母。</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本编所称兄弟姐妹,包括同父母的兄弟姐妹、同父异母或者同母异父的兄弟姐妹、养兄弟姐妹、有扶养关系的继兄弟姐妹。</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第一千一百二十八条 被继承人的子女先于被继承人死亡的,由被继承人的子女的直系晚辈血亲代位继承。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被继承人的兄弟姐妹先于被继承人死亡的,由被继承人的兄弟姐妹的子女代位继承。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代位继承人一般只能继承被代位继承人有权继承的遗产份额。</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第一千一百二十九条 丧偶儿媳对公婆,丧偶女婿对岳父母,尽了主要赡养义务的,作为第一顺序继承人。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第一千一百三十条 同一顺序继承人继承遗产的份额,一般应当均等。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对生活有特殊困难又缺乏劳动能力的继承人,分配遗产时,应当予以照顾。</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对被继承人尽了主要扶养义务或者与被继承人共同生活的继承人,分配遗产时,可以多分。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有扶养能力和有扶养条件的继承人,不尽扶养义务的,分配遗产时,应当不分或者少分。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继承人协商同意的,也可以不均等。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第一千一百三十一条 对继承人以外的依靠被继承人扶养的人,或者继承人以外的对被继承人扶养较多的人,可以分给适当的遗产。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第一千一百三十二条 继承人应当本着互谅互让、和睦团结的精神,协商处理继承问题。遗产分割的时间、办法和份额,由继承人协商确定;协商不成的,可以由人民调解委员会调解或者向人民法院提起诉讼。</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遗嘱继承和遗赠</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第一千一百三十三条 自然人可以依照本法规定立遗嘱处分个人财产,并可以指定遗嘱执行人。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自然人可以立遗嘱将个人财产指定由法定继承人中的一人或者数人继承。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自然人可以立遗嘱将个人财产赠与国家、集体或者法定继承人以外的组织、个人。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自然人可以依法设立遗嘱信托。</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第一千一百三十四条 自书遗嘱由遗嘱人亲笔书写,签名,注明年、月、日。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第一千一百三十五条 代书遗嘱应当有两个以上见证人在场见证,由其中一人代书,并由遗嘱人、代书人和其他见证人签名,注明年、月、日。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第一千一百三十六条 打印遗嘱应当有两个以上见证人在场见证。遗嘱人和见证人应当在遗嘱每一页签名,注明年、月、日。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第一千一百三十七条 以录音录像形式立的遗嘱,应当有两个以上见证人在场见证。遗嘱人和见证人应当在录音录像中记录其姓名或者肖像,以及年、月、日。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第一千一百三十八条 遗嘱人在危急情况下,可以立口头遗嘱。口头遗嘱应当有两个以上见证人在场见证。危急情况消除后,遗嘱人能够以书面或者录音录像形式立遗嘱的,所立的口头遗嘱无效。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第一千一百三十九条 公证遗嘱由遗嘱人经公证机构办理。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第一千一百四十条 下列人员不能作为遗嘱见证人: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(一)无民事行为能力人、限制民事行为能力人以及其他不具有见证能力的人;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(二)继承人、受遗赠人;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(三)与继承人、受遗赠人有利害关系的人。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第一千一百四十一条 遗嘱应当为缺乏劳动能力又没有生活来源的继承人保留必要的遗产份额。</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第一千一百四十二条 遗嘱人可以撤回、变更自己所立的遗嘱。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立遗嘱后,遗嘱人实施与遗嘱内容相反的民事法律行为的,视为对遗嘱相关内容的撤回。</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立有数份遗嘱,内容相抵触的,以最后的遗嘱为准。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第一千一百四十三条 无民事行为能力人或者限制民事行为能力人所立的遗嘱无效。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遗嘱必须表示遗嘱人的真实意思,受欺诈、胁迫所立的遗嘱无效。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伪造的遗嘱无效。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遗嘱被篡改的,篡改的内容无效。</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第一千一百四十四条 遗嘱继承或者遗赠附有义务的,继承人或者受遗赠人应当履行义务。没有正当理由不履行义务的,经利害关系人或者有关组织请求,人民法院可以取消其接受附义务部分遗产的权利。</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第四章 遗产的处理</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第一千一百四十五条 继承开始后,遗嘱执行人为遗产管理人;没有遗嘱执行人的,继承人应当及时推选遗产管理人;继承人未推选的,由继承人共同担任遗产管理人;没有继承人或者继承人均放弃继承的,由被继承人生前住所地的民政部门或者村民委员会担任遗产管理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第一千一百四十六条 对遗产管理人的确定有争议的,利害关系人可以向人民法院申请指定遗产管理人。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第一千一百四十七条 遗产管理人应当履行下列职责:</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(一)清理遗产并制作遗产清单;</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(二)向继承人报告遗产情况;</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(三)采取必要措施防止遗产毁损、灭失;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(四)处理被继承人的债权债务;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(五)按照遗嘱或者依照法律规定分割遗产;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(六)实施与管理遗产有关的其他必要行为。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第一千一百四十八条 遗产管理人应当依法履行职责,因故意或者重大过失造成继承人、受遗赠人、债权人损害的,应当承担民事责任。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第一千一百四十九条 遗产管理人可以依照法律规定或者按照约定获得报酬。</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第一千一百五十条 继承开始后,知道被继承人死亡的继承人应当及时通知其他继承人和遗嘱执行人。继承人中无人知道被继承人死亡或者知道被继承人死亡而不能通知的,由被继承人生前所在单位或者住所地的居民委员会、村民委员会负责通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第一千一百五十一条 存有遗产的人,应当妥善保管遗产,任何组织或者个人不得侵吞或者争抢。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第一千一百五十二条 继承开始后,继承人于遗产分割前死亡,并没有放弃继承的,该继承人应当继承的遗产转给其继承人,但是遗嘱另有安排的除外。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第一千一百五十三条 夫妻共同所有的财产,除有约定的外,遗产分割时,应当先将共同所有的财产的一半分出为配偶所有,其余的为被继承人的遗产。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遗产在家庭共有财产之中的,遗产分割时,应当先分出他人的财产。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第一千一百五十四条 有下列情形之一的,遗产中的有关部分按照法定继承办理: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(一)遗嘱继承人放弃继承或者受遗赠人放弃受遗赠;</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(二)遗嘱继承人丧失继承权或者受遗赠人丧失受遗赠权;</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(三)遗嘱继承人、受遗赠人先于遗嘱人死亡或者终止;</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(四)遗嘱无效部分所涉及的遗产;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(五)遗嘱未处分的遗产。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第一千一百五十五条 遗产分割时,应当保留胎儿的继承份额。胎儿娩出时是死体的,保留的份额按照法定继承办理。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第一千一百五十六条 遗产分割应当有利于生产和生活需要,不损害遗产的效用。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不宜分割的遗产,可以采取折价、适当补偿或者共有等方法处理。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第一千一百五十七条 夫妻一方死亡后另一方再婚的,有权处分所继承的财产,任何组织或者个人不得干涉。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第一千一百五十八条 自然人可以与继承人以外的组织或者个人签订遗赠扶养协议。按照协议,该组织或者个人承担该自然人生养死葬的义务,享有受遗赠的权利。</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第一千一百五十九条 分割遗产,应当清偿被继承人依法应当缴纳的税款和债务;但是,应当为缺乏劳动能力又没有生活来源的继承人保留必要的遗产。</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第一千一百六十条 无人继承又无人受遗赠的遗产,归国家所有,用于公益事业;死者生前是集体所有制组织成员的,归所在集体所有制组织所有。</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第一千一百六十一条 继承人以所得遗产实际价值为限清偿被继承人依法应当缴纳的税款和债务。超过遗产实际价值部分,继承人自愿偿还的不在此限。</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继承人放弃继承的,对被继承人依法应当缴纳的税款和债务可以不负清偿责任。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第一千一百六十二条 执行遗赠不得妨碍清偿遗赠人依法应当缴纳的税款和债务。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第一千一百六十三条 既有法定继承又有遗嘱继承、遗赠的,由法定继承人清偿被继承人依法应当缴纳的税款和债务;超过法定继承遗产实际价值部分,由遗嘱继承人和受遗赠人按比例以所得遗产清偿。</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第七编 侵权责任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第一章 一般规定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第一千一百六十四条 本编调整因侵害民事权益产生的民事关系。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第一千一百六十五条 行为人因过错侵害他人民事权益造成损害的,应当承担侵权责任。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依照法律规定推定行为人有过错,其不能证明自己没有过错的,应当承担侵权责任。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第一千一百六十六条 行为人造成他人民事权益损害,不论行为人有无过错,法律规定应当承担侵权责任的,依照其规定。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第一千一百六十七条 侵权行为危及他人人身、财产安全的,被侵权人有权请求侵权人承担停止侵害、排除妨碍、消除危险等侵权责任。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第一千一百六十八条 二人以上共同实施侵权行为,造成他人损害的,应当承担连带责任。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第一千一百六十九条 教唆、帮助他人实施侵权行为的,应当与行为人承担连带责任。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教唆、帮助无民事行为能力人、限制民事行为能力人实施侵权行为的,应当承担侵权责任;该无民事行为能力人、限制民事行为能力人的监护人未尽到监护职责的,应当承担相应的责任。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第一千一百七十条 二人以上实施危及他人人身、财产安全的行为,其中一人或者数人的行为造成他人损害,能够确定具体侵权人的,由侵权人承担责任;不能确定具体侵权人的,行为人承担连带责任。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第一千一百七十一条 二人以上分别实施侵权行为造成同一损害,每个人的侵权行为都足以造成全部损害的,行为人承担连带责任。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第一千一百七十二条 二人以上分别实施侵权行为造成同一损害,能够确定责任大小的,各自承担相应的责任;难以确定责任大小的,平均承担责任。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第一千一百七十三条 被侵权人对同一损害的发生或者扩大有过错的,可以减轻侵权人的责任。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第一千一百七十四条 损害是因受害人故意造成的,行为人不承担责任。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第一千一百七十五条 损害是因第三人造成的,第三人应当承担侵权责任。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第一千一百七十六条 自愿参加具有一定风险的文体活动,因其他参加者的行为受到损害的,受害人不得请求其他参加者承担侵权责任;但是,其他参加者对损害的发生有故意或者重大过失的除外。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活动组织者的责任适用本法第一千一百九十八条至第一千二百零一条的规定。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第一千一百七十七条 合法权益受到侵害,情况紧迫且不能及时获得国家机关保护,不立即采取措施将使其合法权益受到难以弥补的损害的,受害人可以在保护自己合法权益的必要范围内采取扣留侵权人的财物等合理措施;但是,应当立即请求有关国家机关处理。</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受害人采取的措施不当造成他人损害的,应当承担侵权责任。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第一千一百七十八条 本法和其他法律对不承担责任或者减轻责任的情形另有规定的,依照其规定。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第二章 损害赔偿</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第一千一百七十九条 侵害他人造成人身损害的,应当赔偿医疗费、护理费、交通费、营养费、住院伙食补助费等为治疗和康复支出的合理费用,以及因误工减少的收入。造成残疾的,还应当赔偿辅助器具费和残疾赔偿金;造成死亡的,还应当赔偿丧葬费和死亡赔偿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第一千一百八十条 因同一侵权行为造成多人死亡的,可以以相同数额确定死亡赔偿金。</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第一千一百八十一条 被侵权人死亡的,其近亲属有权请求侵权人承担侵权责任。被侵权人为组织,该组织分立、合并的,承继权利的组织有权请求侵权人承担侵权责任。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被侵权人死亡的,支付被侵权人医疗费、丧葬费等合理费用的人有权请求侵权人赔偿费用,但是侵权人已经支付该费用的除外。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第一千一百八十二条 侵害他人人身权益造成财产损失的,按照被侵权人因此受到的损失或者侵权人因此获得的利益赔偿;被侵权人因此受到的损失以及侵权人因此获得的利益难以确定,被侵权人和侵权人就赔偿数额协商不一致,向人民法院提起诉讼的,由人民法院根据实际情况确定赔偿数额。</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第一千一百八十三条 侵害自然人人身权益造成严重精神损害的,被侵权人有权请求精神损害赔偿。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因故意或者重大过失侵害自然人具有人身意义的特定物造成严重精神损害的,被侵权人有权请求精神损害赔偿。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第一千一百八十四条 侵害他人财产的,财产损失按照损失发生时的市场价格或者其他合理方式计算。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第一千一百八十五条 故意侵害他人知识产权,情节严重的,被侵权人有权请求相应的惩罚性赔偿。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第一千一百八十六条 受害人和行为人对损害的发生都没有过错的,依照法律的规定由双方分担损失。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第一千一百八十七条 损害发生后,当事人可以协商赔偿费用的支付方式。协商不一致的,赔偿费用应当一次性支付;一次性支付确有困难的,可以分期支付,但是被侵权人有权请求提供相应的担保。</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第三章 责任主体的特殊规定</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第一千一百八十八条 无民事行为能力人、限制民事行为能力人造成他人损害的,由监护人承担侵权责任。监护人尽到监护职责的,可以减轻其侵权责任。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有财产的无民事行为能力人、限制民事行为能力人造成他人损害的,从本人财产中支付赔偿费用;不足部分,由监护人赔偿。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第一千一百八十九条 无民事行为能力人、限制民事行为能力人造成他人损害,监护人将监护职责委托给他人的,监护人应当承担侵权责任;受托人有过错的,承担相应的责任。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第一千一百九十条 完全民事行为能力人对自己的行为暂时没有意识或者失去控制造成他人损害有过错的,应当承担侵权责任;没有过错的,根据行为人的经济状况对受害人适当补偿。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完全民事行为能力人因醉酒、滥用麻醉药品或者精神药品对自己的行为暂时没有意识或者失去控制造成他人损害的,应当承担侵权责任。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第一千一百九十一条 用人单位的工作人员因执行工作任务造成他人损害的,由用人单位承担侵权责任。用人单位承担侵权责任后,可以向有故意或者重大过失的工作人员追偿。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劳务派遣期间,被派遣的工作人员因执行工作任务造成他人损害的,由接受劳务派遣的用工单位承担侵权责任;劳务派遣单位有过错的,承担相应的责任。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第一千一百九十二条 个人之间形成劳务关系,提供劳务一方因劳务造成他人损害的,由接受劳务一方承担侵权责任。接受劳务一方承担侵权责任后,可以向有故意或者重大过失的提供劳务一方追偿。提供劳务一方因劳务受到损害的,根据双方各自的过错承担相应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提供劳务期间,因第三人的行为造成提供劳务一方损害的,提供劳务一方有权请求第三人承担侵权责任,也有权请求接受劳务一方给予补偿。接受劳务一方补偿后,可以向第三人追偿。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第一千一百九十三条 承揽人在完成工作过程中造成第三人损害或者自己损害的,定作人不承担侵权责任。但是,定作人对定作、指示或者选任有过错的,应当承担相应的责任。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第一千一百九十四条 网络用户、网络服务提供者利用网络侵害他人民事权益的,应当承担侵权责任。法律另有规定的,依照其规定。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第一千一百九十五条 网络用户利用网络服务实施侵权行为的,权利人有权通知网络服务提供者采取删除、屏蔽、断开链接等必要措施。通知应当包括构成侵权的初步证据及权利人的真实身份信息。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网络服务提供者接到通知后,应当及时将该通知转送相关网络用户,并根据构成侵权的初步证据和服务类型采取必要措施;未及时采取必要措施的,对损害的扩大部分与该网络用户承担连带责任。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权利人因错误通知造成网络用户或者网络服务提供者损害的,应当承担侵权责任。法律另有规定的,依照其规定。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第一千一百九十六条 网络用户接到转送的通知后,可以向网络服务提供者提交不存在侵权行为的声明。声明应当包括不存在侵权行为的初步证据及网络用户的真实身份信息。</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网络服务提供者接到声明后,应当将该声明转送发出通知的权利人,并告知其可以向有关部门投诉或者向人民法院提起诉讼。网络服务提供者在转送声明</w:t>
      </w:r>
      <w:r w:rsidRPr="00A702DC">
        <w:rPr>
          <w:rFonts w:ascii="宋体" w:eastAsia="宋体" w:hAnsi="宋体" w:cs="宋体" w:hint="eastAsia"/>
          <w:color w:val="333333"/>
          <w:kern w:val="0"/>
          <w:sz w:val="24"/>
          <w:szCs w:val="24"/>
        </w:rPr>
        <w:lastRenderedPageBreak/>
        <w:t>到达权利人后的合理期限内,未收到权利人已经投诉或者提起诉讼通知的,应当及时终止所采取的措施。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第一千一百九十七条 网络服务提供者知道或者应当知道网络用户利用其网络服务侵害他人民事权益,未采取必要措施的,与该网络用户承担连带责任。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第一千一百九十八条 宾馆、商场、银行、车站、机场、体育场馆、娱乐场所等经营场所、公共场所的经营者、管理者或者群众性活动的组织者,未尽到安全保障义务,造成他人损害的,应当承担侵权责任。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因第三人的行为造成他人损害的,由第三人承担侵权责任;经营者、管理者或者组织者未尽到安全保障义务的,承担相应的补充责任。经营者、管理者或者组织者承担补充责任后,可以向第三人追偿。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第一千一百九十九条 无民事行为能力人在幼儿园、学校或者其他教育机构学习、生活期间受到人身损害的,幼儿园、学校或者其他教育机构应当承担侵权责任;但是,能够证明尽到教育、管理职责的,不承担侵权责任。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第一千二百条 限制民事行为能力人在学校或者其他教育机构学习、生活期间受到人身损害,学校或者其他教育机构未尽到教育、管理职责的,应当承担侵权责任。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第一千二百零一条 无民事行为能力人或者限制民事行为能力人在幼儿园、学校或者其他教育机构学习、生活期间,受到幼儿园、学校或者其他教育机构以外的第三人人身损害的,由第三人承担侵权责任;幼儿园、学校或者其他教育机构未尽到管理职责的,承担相应的补充责任。幼儿园、学校或者其他教育机构承担补充责任后,可以向第三人追偿。</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第四章 产品责任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第一千二百零二条 因产品存在缺陷造成他人损害的,生产者应当承担侵权责任。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第一千二百零三条 因产品存在缺陷造成他人损害的,被侵权人可以向产品的生产者请求赔偿,也可以向产品的销售者请求赔偿。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产品缺陷由生产者造成的,销售者赔偿后,有权向生产者追偿。因销售者的过错使产品存在缺陷的,生产者赔偿后,有权向销售者追偿。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第一千二百零四条 因运输者、仓储者等第三人的过错使产品存在缺陷,造成他人损害的,产品的生产者、销售者赔偿后,有权向第三人追偿。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第一千二百零五条 因产品缺陷危及他人人身、财产安全的,被侵权人有权请求生产者、销售者承担停止侵害、排除妨碍、消除危险等侵权责任。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第一千二百零六条 产品投入流通后发现存在缺陷的,生产者、销售者应当及时采取停止销售、警示、召回等补救措施;未及时采取补救措施或者补救措施不力造成损害扩大的,对扩大的损害也应当承担侵权责任。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依据前款规定采取召回措施的,生产者、销售者应当负担被侵权人因此支出的必要费用。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第一千二百零七条 明知产品存在缺陷仍然生产、销售,或者没有依据前条规定采取有效补救措施,造成他人死亡或者健康严重损害的,被侵权人有权请求相应的惩罚性赔偿。</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第五章 机动车交通事故责任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第一千二百零八条 机动车发生交通事故造成损害的,依照道路交通安全法律和本法的有关规定承担赔偿责任。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第一千二百零九条 因租赁、借用等情形机动车所有人、管理人与使用人不是同一人时,发生交通事故造成损害,属于该机动车一方责任的,由机动车使用人承担赔偿责任;机动车所有人、管理人对损害的发生有过错的,承担相应的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第一千二百一十条 当事人之间已经以买卖或者其他方式转让并交付机动车但是未办理登记,发生交通事故造成损害,属于该机动车一方责任的,由受让人承担赔偿责任。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第一千二百一十一条 以挂靠形式从事道路运输经营活动的机动车,发生交通事故造成损害,属于该机动车一方责任的,由挂靠人和被挂靠人承担连带责任。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第一千二百一十二条 未经允许驾驶他人机动车,发生交通事故造成损害,属于该机动车一方责任的,由机动车使用人承担赔偿责任;机动车所有人、管理人对损害的发生有过错的,承担相应的赔偿责任,但是本章另有规定的除外。</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第一千二百一十三条 机动车发生交通事故造成损害,属于该机动车一方责任的,先由承保机动车强制保险的保险人在强制保险责任限额范围内予以赔偿;不足部分,由承保机动车商业保险的保险人按照保险合同的约定予以赔偿;仍然不足或者没有投保机动车商业保险的,由侵权人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第一千二百一十四条 以买卖或者其他方式转让拼装或者已经达到报废标准的机动车,发生交通事故造成损害的,由转让人和受让人承担连带责任。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第一千二百一十五条 盗窃、抢劫或者抢夺的机动车发生交通事故造成损害的,由盗窃人、抢劫人或者抢夺人承担赔偿责任。盗窃人、抢劫人或者抢夺人与机动车使用人不是同一人,发生交通事故造成损害,属于该机动车一方责任的,由盗窃人、抢劫人或者抢夺人与机动车使用人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保险人在机动车强制保险责任限额范围内垫付抢救费用的,有权向交通事故责任人追偿。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第一千二百一十六条 机动车驾驶人发生交通事故后逃逸,该机动车参加强制保险的,由保险人在机动车强制保险责任限额范围内予以赔偿;机动车不明、该机动车未参加强制保险或者抢救费用超过机动车强制保险责任限额,需要支付被侵权人人身伤亡的抢救、丧葬等费用的,由道路交通事故社会救助基金垫付。道路交通事故社会救助基金垫付后,其管理机构有权向交通事故责任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第一千二百一十七条 非营运机动车发生交通事故造成无偿搭乘人损害,属于该机动车一方责任的,应当减轻其赔偿责任,但是机动车使用人有故意或者重大过失的除外。</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第六章 医疗损害责任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第一千二百一十八条 患者在诊疗活动中受到损害,医疗机构或者其医务人员有过错的,由医疗机构承担赔偿责任。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第一千二百一十九条 医务人员在诊疗活动中应当向患者说明病情和医疗措施。需要实施手术、特殊检查、特殊治疗的,医务人员应当及时向患者具体说</w:t>
      </w:r>
      <w:r w:rsidRPr="00A702DC">
        <w:rPr>
          <w:rFonts w:ascii="宋体" w:eastAsia="宋体" w:hAnsi="宋体" w:cs="宋体" w:hint="eastAsia"/>
          <w:color w:val="333333"/>
          <w:kern w:val="0"/>
          <w:sz w:val="24"/>
          <w:szCs w:val="24"/>
        </w:rPr>
        <w:lastRenderedPageBreak/>
        <w:t>明医疗风险、替代医疗方案等情况,并取得其明确同意;不能或者不宜向患者说明的,应当向患者的近亲属说明,并取得其明确同意。</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医务人员未尽到前款义务,造成患者损害的,医疗机构应当承担赔偿责任。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第一千二百二十条 因抢救生命垂危的患者等紧急情况,不能取得患者或者其近亲属意见的,经医疗机构负责人或者授权的负责人批准,可以立即实施相应的医疗措施。</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第一千二百二十一条 医务人员在诊疗活动中未尽到与当时的医疗水平相应的诊疗义务,造成患者损害的,医疗机构应当承担赔偿责任。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第一千二百二十二条 患者在诊疗活动中受到损害,有下列情形之一的,推定医疗机构有过错: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(一)违反法律、行政法规、规章以及其他有关诊疗规范的规定;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(二)隐匿或者拒绝提供与纠纷有关的病历资料;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(三)遗失、伪造、篡改或者违法销毁病历资料。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第一千二百二十三条 因药品、消毒产品、医疗器械的缺陷,或者输入不合格的血液造成患者损害的,患者可以向药品上市许可持有人、生产者、血液提供机构请求赔偿,也可以向医疗机构请求赔偿。患者向医疗机构请求赔偿的,医疗机构赔偿后,有权向负有责任的药品上市许可持有人、生产者、血液提供机构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第一千二百二十四条 患者在诊疗活动中受到损害,有下列情形之一的,医疗机构不承担赔偿责任: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(一)患者或者其近亲属不配合医疗机构进行符合诊疗规范的诊疗;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(二)医务人员在抢救生命垂危的患者等紧急情况下已经尽到合理诊疗义务;</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(三)限于当时的医疗水平难以诊疗。</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前款第一项情形中,医疗机构或者其医务人员也有过错的,应当承担相应的赔偿责任。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第一千二百二十五条 医疗机构及其医务人员应当按照规定填写并妥善保管住院志、医嘱单、检验报告、手术及麻醉记录、病理资料、护理记录等病历资料。</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患者要求查阅、复制前款规定的病历资料的,医疗机构应当及时提供。</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第一千二百二十六条 医疗机构及其医务人员应当对患者的隐私和个人信息保密。泄露患者的隐私和个人信息,或者未经患者同意公开其病历资料的,应当承担侵权责任。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第一千二百二十七条 医疗机构及其医务人员不得违反诊疗规范实施不必要的检查。</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第一千二百二十八条 医疗机构及其医务人员的合法权益受法律保护。</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干扰医疗秩序,妨碍医务人员工作、生活,侵害医务人员合法权益的,应当依法承担法律责任。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第七章 环境污染和生态破坏责任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第一千二百二十九条 因污染环境、破坏生态造成他人损害的,侵权人应当承担侵权责任。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第一千二百三十条 因污染环境、破坏生态发生纠纷,行为人应当就法律规定的不承担责任或者减轻责任的情形及其行为与损害之间不存在因果关系承担举证责任。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第一千二百三十一条 两个以上侵权人污染环境、破坏生态的,承担责任的大小,根据污染物的种类、浓度、排放量,破坏生态的方式、范围、程度,以及行为对损害后果所起的作用等因素确定。</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第一千二百三十二条 侵权人违反法律规定故意污染环境、破坏生态造成严重后果的,被侵权人有权请求相应的惩罚性赔偿。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第一千二百三十三条 因第三人的过错污染环境、破坏生态的,被侵权人可以向侵权人请求赔偿,也可以向第三人请求赔偿。侵权人赔偿后,有权向第三人追偿。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第一千二百三十四条 违反国家规定造成生态环境损害,生态环境能够修复的,国家规定的机关或者法律规定的组织有权请求侵权人在合理期限内承担修复责任。侵权人在期限内未修复的,国家规定的机关或者法律规定的组织可以自行或者委托他人进行修复,所需费用由侵权人负担。</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第一千二百三十五条 违反国家规定造成生态环境损害的,国家规定的机关或者法律规定的组织有权请求侵权人赔偿下列损失和费用: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(一)生态环境受到损害至修复完成期间服务功能丧失导致的损失;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(二)生态环境功能永久性损害造成的损失;</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(三)生态环境损害调查、鉴定评估等费用;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(四)清除污染、修复生态环境费用;</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(五)防止损害的发生和扩大所支出的合理费用。</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第八章 高度危险责任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第一千二百三十六条 从事高度危险作业造成他人损害的,应当承担侵权责任。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第一千二百三十七条 民用核设施或者运入运出核设施的核材料发生核事故造成他人损害的,民用核设施的营运单位应当承担侵权责任;但是,能够证明损害是因战争、武装冲突、暴乱等情形或者受害人故意造成的,不承担责任。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第一千二百三十八条 民用航空器造成他人损害的,民用航空器的经营者应当承担侵权责任;但是,能够证明损害是因受害人故意造成的,不承担责任。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第一千二百三十九条 占有或者使用易燃、易爆、剧毒、高放射性、强腐蚀性、高致病性等高度危险物造成他人损害的,占有人或者使用人应当承担侵权责任;但是,能够证明损害是因受害人故意或者不可抗力造成的,不承担责任。被侵权人对损害的发生有重大过失的,可以减轻占有人或者使用人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第一千二百四十条 从事高空、高压、地下挖掘活动或者使用高速轨道运输工具造成他人损害的,经营者应当承担侵权责任;但是,能够证明损害是因受害人故意或者不可抗力造成的,不承担责任。被侵权人对损害的发生有重大过失的,可以减轻经营者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第一千二百四十一条 遗失、抛弃高度危险物造成他人损害的,由所有人承担侵权责任。所有人将高度危险物交由他人管理的,由管理人承担侵权责任;所有人有过错的,与管理人承担连带责任。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第一千二百四十二条 非法占有高度危险物造成他人损害的,由非法占有人承担侵权责任。所有人、管理人不能证明对防止非法占有尽到高度注意义务的,与非法占有人承担连带责任。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第一千二百四十三条 未经许可进入高度危险活动区域或者高度危险物存放区域受到损害,管理人能够证明已经采取足够安全措施并尽到充分警示义务的,可以减轻或者不承担责任。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第一千二百四十四条 承担高度危险责任,法律规定赔偿限额的,依照其规定,但是行为人有故意或者重大过失的除外。</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第九章 饲养动物损害责任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第一千二百四十五条 饲养的动物造成他人损害的,动物饲养人或者管理人应当承担侵权责任;但是,能够证明损害是因被侵权人故意或者重大过失造成的,可以不承担或者减轻责任。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第一千二百四十六条 违反管理规定,未对动物采取安全措施造成他人损害的,动物饲养人或者管理人应当承担侵权责任;但是,能够证明损害是因被侵权人故意造成的,可以减轻责任。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第一千二百四十七条 禁止饲养的烈性犬等危险动物造成他人损害的,动物饲养人或者管理人应当承担侵权责任。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第一千二百四十八条 动物园的动物造成他人损害的,动物园应当承担侵权责任;但是,能够证明尽到管理职责的,不承担侵权责任。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第一千二百四十九条 遗弃、逃逸的动物在遗弃、逃逸期间造成他人损害的,由动物原饲养人或者管理人承担侵权责任。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第一千二百五十条 因第三人的过错致使动物造成他人损害的,被侵权人可以向动物饲养人或者管理人请求赔偿,也可以向第三人请求赔偿。动物饲养人或者管理人赔偿后,有权向第三人追偿。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第一千二百五十一条 饲养动物应当遵守法律法规,尊重社会公德,不得妨碍他人生活。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第十章 建筑物和物件损害责任</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第一千二百五十二条 建筑物、构筑物或者其他设施倒塌、塌陷造成他人损害的,由建设单位与施工单位承担连带责任,但是建设单位与施工单位能够证明不存在质量缺陷的除外。建设单位、施工单位赔偿后,有其他责任人的,有权向其他责任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因所有人、管理人、使用人或者第三人的原因,建筑物、构筑物或者其他设施倒塌、塌陷造成他人损害的,由所有人、管理人、使用人或者第三人承担侵权责任。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第一千二百五十三条 建筑物、构筑物或者其他设施及其搁置物、悬挂物发生脱落、坠落造成他人损害,所有人、管理人或者使用人不能证明自己没有过错的,应当承担侵权责任。所有人、管理人或者使用人赔偿后,有其他责任人的,有权向其他责任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第一千二百五十四条 禁止从建筑物中抛掷物品。从建筑物中抛掷物品或者从建筑物上坠落的物品造成他人损害的,由侵权人依法承担侵权责任;经调查难以确定具体侵权人的,除能够证明自己不是侵权人的外,由可能加害的建筑物使用人给予补偿。可能加害的建筑物使用人补偿后,有权向侵权人追偿。</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物业服务企业等建筑物管理人应当采取必要的安全保障措施防止前款规定情形的发生;未采取必要的安全保障措施的,应当依法承担未履行安全保障义务的侵权责任。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发生本条第一款规定的情形的,公安等机关应当依法及时调查,查清责任人。</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第一千二百五十五条 堆放物倒塌、滚落或者滑落造成他人损害,堆放人不能证明自己没有过错的,应当承担侵权责任。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第一千二百五十六条 在公共道路上堆放、倾倒、遗撒妨碍通行的物品造成他人损害的,由行为人承担侵权责任。公共道路管理人不能证明已经尽到清理、防护、警示等义务的,应当承担相应的责任。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第一千二百五十七条 因林木折断、倾倒或者果实坠落等造成他人损害,林木的所有人或者管理人不能证明自己没有过错的,应当承担侵权责任。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第一千二百五十八条 在公共场所或者道路上挖掘、修缮安装地下设施等造成他人损害,施工人不能证明已经设置明显标志和采取安全措施的,应当承担侵权责任。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窨井等地下设施造成他人损害,管理人不能证明尽到管理职责的,应当承担侵权责任。</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lastRenderedPageBreak/>
        <w:t>附 则</w:t>
      </w:r>
    </w:p>
    <w:p w:rsidR="00A702DC" w:rsidRPr="00A702DC" w:rsidRDefault="00A702DC" w:rsidP="00A702DC">
      <w:pPr>
        <w:widowControl/>
        <w:shd w:val="clear" w:color="auto" w:fill="FFFFFF"/>
        <w:spacing w:line="480" w:lineRule="auto"/>
        <w:ind w:firstLine="480"/>
        <w:jc w:val="center"/>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 </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第一千二百五十九条 民法所称的“以上”、“以下”、“以内”、“届满”,包括本数;所称的“不满”、“超过”、“以外”,不包括本数。</w:t>
      </w:r>
    </w:p>
    <w:p w:rsidR="00A702DC" w:rsidRPr="00A702DC" w:rsidRDefault="00A702DC" w:rsidP="00A702DC">
      <w:pPr>
        <w:widowControl/>
        <w:shd w:val="clear" w:color="auto" w:fill="FFFFFF"/>
        <w:spacing w:line="480" w:lineRule="auto"/>
        <w:ind w:firstLine="480"/>
        <w:jc w:val="left"/>
        <w:rPr>
          <w:rFonts w:ascii="宋体" w:eastAsia="宋体" w:hAnsi="宋体" w:cs="宋体" w:hint="eastAsia"/>
          <w:color w:val="333333"/>
          <w:kern w:val="0"/>
          <w:sz w:val="24"/>
          <w:szCs w:val="24"/>
        </w:rPr>
      </w:pPr>
      <w:r w:rsidRPr="00A702DC">
        <w:rPr>
          <w:rFonts w:ascii="宋体" w:eastAsia="宋体" w:hAnsi="宋体" w:cs="宋体" w:hint="eastAsia"/>
          <w:color w:val="333333"/>
          <w:kern w:val="0"/>
          <w:sz w:val="24"/>
          <w:szCs w:val="24"/>
        </w:rPr>
        <w:t>第一千二百六十条 本法自2021年1月1日起施行。《中华人民共和国婚姻法》、《中华人民共和国继承法》、《中华人民共和国民法通则》、《中华人民共和国收养法》、《中华人民共和国担保法》、《中华人民共和国合同法》、《中华人民共和国物权法》、《中华人民共和国侵权责任法》、《中华人民共和国民法总则》同时废止。</w:t>
      </w:r>
    </w:p>
    <w:p w:rsidR="00FA3DE8" w:rsidRDefault="00A702DC"/>
    <w:sectPr w:rsidR="00FA3D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DC"/>
    <w:rsid w:val="00A702DC"/>
    <w:rsid w:val="00D8178C"/>
    <w:rsid w:val="00F12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C518BF-A225-4957-888C-B376B8108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A702DC"/>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A702D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63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219</Pages>
  <Words>16631</Words>
  <Characters>94799</Characters>
  <Application>Microsoft Office Word</Application>
  <DocSecurity>0</DocSecurity>
  <Lines>789</Lines>
  <Paragraphs>222</Paragraphs>
  <ScaleCrop>false</ScaleCrop>
  <Company>微软中国</Company>
  <LinksUpToDate>false</LinksUpToDate>
  <CharactersWithSpaces>111208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2021-06-10T02:38:00Z</dcterms:created>
  <dcterms:modified xsi:type="dcterms:W3CDTF">2021-06-10T02:39:00Z</dcterms:modified>
</cp:coreProperties>
</file>